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1D15" w14:textId="635D64A6" w:rsidR="00A15D58" w:rsidRDefault="00A15D58" w:rsidP="00A15D58">
      <w:r>
        <w:tab/>
      </w:r>
      <w:r>
        <w:tab/>
      </w:r>
      <w:r>
        <w:tab/>
      </w:r>
      <w:r>
        <w:tab/>
      </w:r>
      <w:r>
        <w:tab/>
      </w:r>
      <w:r>
        <w:tab/>
      </w:r>
      <w:r>
        <w:tab/>
      </w:r>
      <w:r>
        <w:tab/>
      </w:r>
      <w:r>
        <w:tab/>
      </w:r>
      <w:r>
        <w:tab/>
      </w:r>
    </w:p>
    <w:p w14:paraId="7BE2B580" w14:textId="1CDEEDF4" w:rsidR="00A15D58" w:rsidRDefault="00A15D58" w:rsidP="00A15D58"/>
    <w:p w14:paraId="6F580DBA" w14:textId="28C0629E" w:rsidR="00A15D58" w:rsidRDefault="00A15D58" w:rsidP="00A15D58"/>
    <w:p w14:paraId="2B5CEFBB" w14:textId="195A19FA" w:rsidR="00A15D58" w:rsidRDefault="00A15D58" w:rsidP="00A15D58"/>
    <w:p w14:paraId="7F18BAAF" w14:textId="51969202" w:rsidR="00A15D58" w:rsidRDefault="00A15D58" w:rsidP="00A15D58"/>
    <w:tbl>
      <w:tblPr>
        <w:tblStyle w:val="TableGrid"/>
        <w:tblW w:w="0" w:type="auto"/>
        <w:tblLook w:val="04A0" w:firstRow="1" w:lastRow="0" w:firstColumn="1" w:lastColumn="0" w:noHBand="0" w:noVBand="1"/>
      </w:tblPr>
      <w:tblGrid>
        <w:gridCol w:w="9016"/>
      </w:tblGrid>
      <w:tr w:rsidR="00E85EE4" w14:paraId="02050FE6" w14:textId="77777777" w:rsidTr="00E85EE4">
        <w:tc>
          <w:tcPr>
            <w:tcW w:w="9016" w:type="dxa"/>
            <w:shd w:val="clear" w:color="auto" w:fill="0070C0"/>
          </w:tcPr>
          <w:p w14:paraId="0A2D2C31" w14:textId="7129E62F" w:rsidR="00E85EE4" w:rsidRPr="001243AB" w:rsidRDefault="00E85EE4" w:rsidP="00A15D58">
            <w:pPr>
              <w:rPr>
                <w:b/>
                <w:bCs/>
                <w:sz w:val="28"/>
                <w:szCs w:val="28"/>
              </w:rPr>
            </w:pPr>
            <w:r w:rsidRPr="001243AB">
              <w:rPr>
                <w:b/>
                <w:bCs/>
                <w:sz w:val="28"/>
                <w:szCs w:val="28"/>
              </w:rPr>
              <w:t xml:space="preserve">Introduction </w:t>
            </w:r>
          </w:p>
        </w:tc>
      </w:tr>
      <w:tr w:rsidR="00E85EE4" w14:paraId="7CC1400C" w14:textId="77777777" w:rsidTr="00BC2D80">
        <w:tc>
          <w:tcPr>
            <w:tcW w:w="9016" w:type="dxa"/>
            <w:shd w:val="clear" w:color="auto" w:fill="FFFFFF" w:themeFill="background1"/>
          </w:tcPr>
          <w:p w14:paraId="1256FB59" w14:textId="77777777" w:rsidR="00E85EE4" w:rsidRPr="00CD40A9" w:rsidRDefault="005E4640" w:rsidP="00A15D58">
            <w:pPr>
              <w:rPr>
                <w:rFonts w:cstheme="minorHAnsi"/>
                <w:color w:val="535353"/>
                <w:sz w:val="27"/>
                <w:szCs w:val="27"/>
                <w:shd w:val="clear" w:color="auto" w:fill="FFFFFF"/>
              </w:rPr>
            </w:pPr>
            <w:r w:rsidRPr="00CD40A9">
              <w:rPr>
                <w:rFonts w:cstheme="minorHAnsi"/>
                <w:color w:val="535353"/>
                <w:sz w:val="27"/>
                <w:szCs w:val="27"/>
                <w:shd w:val="clear" w:color="auto" w:fill="FFFFFF"/>
              </w:rPr>
              <w:t>North Yorkshire Police relies on intelligence from communities, partners and other law enforcement agencies. Intelligence can come from a range of sources such as a concerned member of the community worried about a neighbouring address, a local authority worker who has received a disclosure from a person, or from police in another area.</w:t>
            </w:r>
          </w:p>
          <w:p w14:paraId="3617F1C6" w14:textId="77777777" w:rsidR="00321466" w:rsidRPr="00CD40A9" w:rsidRDefault="00321466" w:rsidP="00A15D58">
            <w:pPr>
              <w:rPr>
                <w:rFonts w:cstheme="minorHAnsi"/>
                <w:sz w:val="24"/>
                <w:szCs w:val="24"/>
                <w:shd w:val="clear" w:color="auto" w:fill="FFFFFF"/>
              </w:rPr>
            </w:pPr>
          </w:p>
          <w:p w14:paraId="1C440E87" w14:textId="77777777" w:rsidR="00321466" w:rsidRPr="00CD40A9" w:rsidRDefault="00321466" w:rsidP="00A15D58">
            <w:pPr>
              <w:rPr>
                <w:rFonts w:cstheme="minorHAnsi"/>
                <w:color w:val="535353"/>
                <w:sz w:val="27"/>
                <w:szCs w:val="27"/>
                <w:shd w:val="clear" w:color="auto" w:fill="FFFFFF"/>
              </w:rPr>
            </w:pPr>
            <w:r w:rsidRPr="00CD40A9">
              <w:rPr>
                <w:rFonts w:cstheme="minorHAnsi"/>
                <w:color w:val="535353"/>
                <w:sz w:val="27"/>
                <w:szCs w:val="27"/>
                <w:shd w:val="clear" w:color="auto" w:fill="FFFFFF"/>
              </w:rPr>
              <w:t>Our</w:t>
            </w:r>
            <w:hyperlink r:id="rId8" w:tgtFrame="_blank" w:history="1">
              <w:r w:rsidRPr="00CD40A9">
                <w:rPr>
                  <w:rFonts w:cstheme="minorHAnsi"/>
                  <w:color w:val="205CAA"/>
                  <w:sz w:val="27"/>
                  <w:szCs w:val="27"/>
                  <w:u w:val="single"/>
                  <w:shd w:val="clear" w:color="auto" w:fill="FFFFFF"/>
                </w:rPr>
                <w:t> Partnership information sharing form</w:t>
              </w:r>
            </w:hyperlink>
            <w:r w:rsidRPr="00CD40A9">
              <w:rPr>
                <w:rFonts w:cstheme="minorHAnsi"/>
                <w:color w:val="535353"/>
                <w:sz w:val="27"/>
                <w:szCs w:val="27"/>
                <w:shd w:val="clear" w:color="auto" w:fill="FFFFFF"/>
              </w:rPr>
              <w:t> is a key and safe way for professionals to share information about something that may be concerning them for example:</w:t>
            </w:r>
          </w:p>
          <w:p w14:paraId="4715C6BC" w14:textId="77777777" w:rsidR="00321466" w:rsidRPr="00CD40A9" w:rsidRDefault="00321466" w:rsidP="00321466">
            <w:pPr>
              <w:pStyle w:val="ListParagraph"/>
              <w:numPr>
                <w:ilvl w:val="0"/>
                <w:numId w:val="3"/>
              </w:numPr>
              <w:rPr>
                <w:rFonts w:cstheme="minorHAnsi"/>
                <w:color w:val="535353"/>
                <w:sz w:val="27"/>
                <w:szCs w:val="27"/>
                <w:shd w:val="clear" w:color="auto" w:fill="FFFFFF"/>
              </w:rPr>
            </w:pPr>
            <w:r w:rsidRPr="00CD40A9">
              <w:rPr>
                <w:rFonts w:cstheme="minorHAnsi"/>
                <w:color w:val="535353"/>
                <w:sz w:val="27"/>
                <w:szCs w:val="27"/>
                <w:shd w:val="clear" w:color="auto" w:fill="FFFFFF"/>
              </w:rPr>
              <w:t xml:space="preserve">Information about a concerning incident </w:t>
            </w:r>
          </w:p>
          <w:p w14:paraId="2223582F" w14:textId="77777777" w:rsidR="00321466" w:rsidRPr="00CD40A9" w:rsidRDefault="00321466" w:rsidP="00321466">
            <w:pPr>
              <w:pStyle w:val="ListParagraph"/>
              <w:numPr>
                <w:ilvl w:val="0"/>
                <w:numId w:val="3"/>
              </w:numPr>
              <w:rPr>
                <w:rFonts w:cstheme="minorHAnsi"/>
                <w:color w:val="535353"/>
                <w:sz w:val="27"/>
                <w:szCs w:val="27"/>
                <w:shd w:val="clear" w:color="auto" w:fill="FFFFFF"/>
              </w:rPr>
            </w:pPr>
            <w:r w:rsidRPr="00CD40A9">
              <w:rPr>
                <w:rFonts w:cstheme="minorHAnsi"/>
                <w:color w:val="535353"/>
                <w:sz w:val="27"/>
                <w:szCs w:val="27"/>
                <w:shd w:val="clear" w:color="auto" w:fill="FFFFFF"/>
              </w:rPr>
              <w:t xml:space="preserve">Suspicious activity </w:t>
            </w:r>
          </w:p>
          <w:p w14:paraId="429C5368" w14:textId="77777777" w:rsidR="00321466" w:rsidRPr="00CD40A9" w:rsidRDefault="00321466" w:rsidP="00321466">
            <w:pPr>
              <w:pStyle w:val="ListParagraph"/>
              <w:numPr>
                <w:ilvl w:val="0"/>
                <w:numId w:val="3"/>
              </w:numPr>
              <w:rPr>
                <w:rFonts w:cstheme="minorHAnsi"/>
                <w:color w:val="535353"/>
                <w:sz w:val="27"/>
                <w:szCs w:val="27"/>
                <w:shd w:val="clear" w:color="auto" w:fill="FFFFFF"/>
              </w:rPr>
            </w:pPr>
            <w:r w:rsidRPr="00CD40A9">
              <w:rPr>
                <w:rFonts w:cstheme="minorHAnsi"/>
                <w:color w:val="535353"/>
                <w:sz w:val="27"/>
                <w:szCs w:val="27"/>
                <w:shd w:val="clear" w:color="auto" w:fill="FFFFFF"/>
              </w:rPr>
              <w:t>An unusual exchange between two or more people</w:t>
            </w:r>
          </w:p>
          <w:p w14:paraId="7C3708DA" w14:textId="77777777" w:rsidR="00321466" w:rsidRDefault="00321466" w:rsidP="00321466">
            <w:pPr>
              <w:pStyle w:val="ListParagraph"/>
              <w:numPr>
                <w:ilvl w:val="0"/>
                <w:numId w:val="3"/>
              </w:numPr>
              <w:rPr>
                <w:sz w:val="24"/>
                <w:szCs w:val="24"/>
              </w:rPr>
            </w:pPr>
            <w:r w:rsidRPr="00CD40A9">
              <w:rPr>
                <w:rFonts w:cstheme="minorHAnsi"/>
                <w:color w:val="535353"/>
                <w:sz w:val="27"/>
                <w:szCs w:val="27"/>
                <w:shd w:val="clear" w:color="auto" w:fill="FFFFFF"/>
              </w:rPr>
              <w:t>Something that makes professional</w:t>
            </w:r>
            <w:r w:rsidR="00CD40A9">
              <w:rPr>
                <w:rFonts w:cstheme="minorHAnsi"/>
                <w:color w:val="535353"/>
                <w:sz w:val="27"/>
                <w:szCs w:val="27"/>
                <w:shd w:val="clear" w:color="auto" w:fill="FFFFFF"/>
              </w:rPr>
              <w:t>s</w:t>
            </w:r>
            <w:r w:rsidRPr="00CD40A9">
              <w:rPr>
                <w:rFonts w:cstheme="minorHAnsi"/>
                <w:color w:val="535353"/>
                <w:sz w:val="27"/>
                <w:szCs w:val="27"/>
                <w:shd w:val="clear" w:color="auto" w:fill="FFFFFF"/>
              </w:rPr>
              <w:t xml:space="preserve"> feel uncomfortable.</w:t>
            </w:r>
            <w:r>
              <w:rPr>
                <w:sz w:val="24"/>
                <w:szCs w:val="24"/>
              </w:rPr>
              <w:t xml:space="preserve"> </w:t>
            </w:r>
          </w:p>
          <w:p w14:paraId="3759A041" w14:textId="77777777" w:rsidR="0025762A" w:rsidRDefault="0025762A" w:rsidP="0025762A">
            <w:pPr>
              <w:rPr>
                <w:sz w:val="24"/>
                <w:szCs w:val="24"/>
              </w:rPr>
            </w:pPr>
          </w:p>
          <w:p w14:paraId="173F9198" w14:textId="2FFAA8D5" w:rsidR="0025762A" w:rsidRPr="0025762A" w:rsidRDefault="0025762A" w:rsidP="0025762A">
            <w:pPr>
              <w:rPr>
                <w:b/>
                <w:bCs/>
                <w:sz w:val="24"/>
                <w:szCs w:val="24"/>
              </w:rPr>
            </w:pPr>
            <w:r w:rsidRPr="0025762A">
              <w:rPr>
                <w:rFonts w:cstheme="minorHAnsi"/>
                <w:b/>
                <w:bCs/>
                <w:color w:val="535353"/>
                <w:sz w:val="27"/>
                <w:szCs w:val="27"/>
                <w:shd w:val="clear" w:color="auto" w:fill="FFFFFF"/>
              </w:rPr>
              <w:t>If you are reporting events where a person, child or young person is at immediate risk of harm the dial 999.</w:t>
            </w:r>
            <w:r w:rsidRPr="0025762A">
              <w:rPr>
                <w:b/>
                <w:bCs/>
                <w:sz w:val="24"/>
                <w:szCs w:val="24"/>
              </w:rPr>
              <w:t xml:space="preserve"> </w:t>
            </w:r>
          </w:p>
        </w:tc>
      </w:tr>
    </w:tbl>
    <w:p w14:paraId="449FE5C1" w14:textId="423F58F6" w:rsidR="001C2215" w:rsidRDefault="001C2215" w:rsidP="00A15D58">
      <w:pPr>
        <w:rPr>
          <w:b/>
          <w:bCs/>
          <w:sz w:val="24"/>
          <w:szCs w:val="24"/>
        </w:rPr>
      </w:pPr>
    </w:p>
    <w:tbl>
      <w:tblPr>
        <w:tblStyle w:val="TableGrid"/>
        <w:tblW w:w="0" w:type="auto"/>
        <w:tblLook w:val="04A0" w:firstRow="1" w:lastRow="0" w:firstColumn="1" w:lastColumn="0" w:noHBand="0" w:noVBand="1"/>
      </w:tblPr>
      <w:tblGrid>
        <w:gridCol w:w="9016"/>
      </w:tblGrid>
      <w:tr w:rsidR="00E85EE4" w14:paraId="5CFE7097" w14:textId="77777777" w:rsidTr="00BC2D80">
        <w:tc>
          <w:tcPr>
            <w:tcW w:w="9016" w:type="dxa"/>
            <w:shd w:val="clear" w:color="auto" w:fill="F2A16A"/>
          </w:tcPr>
          <w:p w14:paraId="61538ABD" w14:textId="685D3491" w:rsidR="00E85EE4" w:rsidRPr="001243AB" w:rsidRDefault="005E4640" w:rsidP="00A15D58">
            <w:pPr>
              <w:rPr>
                <w:b/>
                <w:bCs/>
                <w:sz w:val="28"/>
                <w:szCs w:val="28"/>
              </w:rPr>
            </w:pPr>
            <w:r w:rsidRPr="005E4640">
              <w:rPr>
                <w:b/>
                <w:bCs/>
                <w:sz w:val="28"/>
                <w:szCs w:val="28"/>
              </w:rPr>
              <w:t>What is the difference between information and intelligence?</w:t>
            </w:r>
          </w:p>
        </w:tc>
      </w:tr>
      <w:tr w:rsidR="00E85EE4" w14:paraId="2A1AE3A1" w14:textId="77777777" w:rsidTr="00BC2D80">
        <w:tc>
          <w:tcPr>
            <w:tcW w:w="9016" w:type="dxa"/>
            <w:shd w:val="clear" w:color="auto" w:fill="FFFFFF" w:themeFill="background1"/>
          </w:tcPr>
          <w:p w14:paraId="28323B55" w14:textId="274F96FE" w:rsidR="00E85EE4" w:rsidRPr="00CD40A9" w:rsidRDefault="005E4640" w:rsidP="00A15D58">
            <w:pPr>
              <w:rPr>
                <w:rFonts w:cstheme="minorHAnsi"/>
                <w:sz w:val="24"/>
                <w:szCs w:val="24"/>
              </w:rPr>
            </w:pPr>
            <w:r w:rsidRPr="00CD40A9">
              <w:rPr>
                <w:rFonts w:cstheme="minorHAnsi"/>
                <w:color w:val="535353"/>
                <w:sz w:val="27"/>
                <w:szCs w:val="27"/>
                <w:shd w:val="clear" w:color="auto" w:fill="FFFFFF"/>
              </w:rPr>
              <w:t>I</w:t>
            </w:r>
            <w:r w:rsidRPr="00CD40A9">
              <w:rPr>
                <w:rFonts w:cstheme="minorHAnsi"/>
                <w:color w:val="535353"/>
                <w:sz w:val="27"/>
                <w:szCs w:val="27"/>
                <w:shd w:val="clear" w:color="auto" w:fill="FFFFFF"/>
              </w:rPr>
              <w:t>ntelligence is where the information submitted has been through an evaluation process based on how the information has been given, who/what was the source of the information, how reliable is that information likely to be and who are they able to share that intelligence with. </w:t>
            </w:r>
          </w:p>
        </w:tc>
      </w:tr>
    </w:tbl>
    <w:p w14:paraId="1344A83E" w14:textId="42E8B898" w:rsidR="00E85EE4" w:rsidRDefault="00E85EE4" w:rsidP="00A15D58">
      <w:pPr>
        <w:rPr>
          <w:b/>
          <w:bCs/>
          <w:sz w:val="24"/>
          <w:szCs w:val="24"/>
        </w:rPr>
      </w:pPr>
    </w:p>
    <w:tbl>
      <w:tblPr>
        <w:tblStyle w:val="TableGrid"/>
        <w:tblW w:w="0" w:type="auto"/>
        <w:tblLook w:val="04A0" w:firstRow="1" w:lastRow="0" w:firstColumn="1" w:lastColumn="0" w:noHBand="0" w:noVBand="1"/>
      </w:tblPr>
      <w:tblGrid>
        <w:gridCol w:w="9016"/>
      </w:tblGrid>
      <w:tr w:rsidR="00E85EE4" w14:paraId="12F6A24D" w14:textId="77777777" w:rsidTr="00881AC6">
        <w:tc>
          <w:tcPr>
            <w:tcW w:w="9016" w:type="dxa"/>
            <w:shd w:val="clear" w:color="auto" w:fill="0070C0"/>
          </w:tcPr>
          <w:p w14:paraId="5F747D45" w14:textId="56B58B32" w:rsidR="00E85EE4" w:rsidRPr="001243AB" w:rsidRDefault="00321466" w:rsidP="00881AC6">
            <w:pPr>
              <w:rPr>
                <w:b/>
                <w:bCs/>
                <w:sz w:val="28"/>
                <w:szCs w:val="28"/>
              </w:rPr>
            </w:pPr>
            <w:r>
              <w:rPr>
                <w:b/>
                <w:bCs/>
                <w:sz w:val="28"/>
                <w:szCs w:val="28"/>
              </w:rPr>
              <w:t xml:space="preserve">What happens when intelligence is submitted? </w:t>
            </w:r>
            <w:r w:rsidR="00E85EE4" w:rsidRPr="001243AB">
              <w:rPr>
                <w:b/>
                <w:bCs/>
                <w:sz w:val="28"/>
                <w:szCs w:val="28"/>
              </w:rPr>
              <w:t xml:space="preserve"> </w:t>
            </w:r>
          </w:p>
        </w:tc>
      </w:tr>
      <w:tr w:rsidR="00E85EE4" w14:paraId="63F9FFC8" w14:textId="77777777" w:rsidTr="00BC2D80">
        <w:tc>
          <w:tcPr>
            <w:tcW w:w="9016" w:type="dxa"/>
            <w:shd w:val="clear" w:color="auto" w:fill="FFFFFF" w:themeFill="background1"/>
          </w:tcPr>
          <w:p w14:paraId="008CC3C5" w14:textId="77777777" w:rsidR="00E85EE4" w:rsidRPr="00CD40A9" w:rsidRDefault="00321466" w:rsidP="00881AC6">
            <w:pPr>
              <w:rPr>
                <w:rFonts w:cstheme="minorHAnsi"/>
                <w:color w:val="535353"/>
                <w:sz w:val="27"/>
                <w:szCs w:val="27"/>
                <w:shd w:val="clear" w:color="auto" w:fill="FFFFFF"/>
              </w:rPr>
            </w:pPr>
            <w:r w:rsidRPr="00CD40A9">
              <w:rPr>
                <w:rFonts w:cstheme="minorHAnsi"/>
                <w:color w:val="535353"/>
                <w:sz w:val="27"/>
                <w:szCs w:val="27"/>
                <w:shd w:val="clear" w:color="auto" w:fill="FFFFFF"/>
              </w:rPr>
              <w:t xml:space="preserve">The intelligence assessment is a process undertaken by police and assesses information in three key areas: </w:t>
            </w:r>
          </w:p>
          <w:p w14:paraId="1BF82DB4" w14:textId="77777777" w:rsidR="00321466" w:rsidRPr="00CD40A9" w:rsidRDefault="00321466" w:rsidP="00881AC6">
            <w:pPr>
              <w:rPr>
                <w:rFonts w:cstheme="minorHAnsi"/>
                <w:color w:val="535353"/>
                <w:sz w:val="27"/>
                <w:szCs w:val="27"/>
                <w:shd w:val="clear" w:color="auto" w:fill="FFFFFF"/>
              </w:rPr>
            </w:pPr>
            <w:r w:rsidRPr="00CD40A9">
              <w:rPr>
                <w:rStyle w:val="Strong"/>
                <w:rFonts w:cstheme="minorHAnsi"/>
                <w:color w:val="535353"/>
                <w:sz w:val="27"/>
                <w:szCs w:val="27"/>
                <w:shd w:val="clear" w:color="auto" w:fill="FFFFFF"/>
              </w:rPr>
              <w:t>Source:</w:t>
            </w:r>
            <w:r w:rsidRPr="00CD40A9">
              <w:rPr>
                <w:rStyle w:val="Strong"/>
                <w:rFonts w:cstheme="minorHAnsi"/>
                <w:b w:val="0"/>
                <w:bCs w:val="0"/>
                <w:color w:val="535353"/>
                <w:sz w:val="27"/>
                <w:szCs w:val="27"/>
                <w:shd w:val="clear" w:color="auto" w:fill="FFFFFF"/>
              </w:rPr>
              <w:t xml:space="preserve"> </w:t>
            </w:r>
            <w:r w:rsidRPr="00CD40A9">
              <w:rPr>
                <w:rStyle w:val="Strong"/>
                <w:rFonts w:cstheme="minorHAnsi"/>
                <w:color w:val="535353"/>
                <w:sz w:val="27"/>
                <w:szCs w:val="27"/>
                <w:shd w:val="clear" w:color="auto" w:fill="FFFFFF"/>
              </w:rPr>
              <w:t> </w:t>
            </w:r>
            <w:r w:rsidRPr="00CD40A9">
              <w:rPr>
                <w:rFonts w:cstheme="minorHAnsi"/>
                <w:color w:val="535353"/>
                <w:sz w:val="27"/>
                <w:szCs w:val="27"/>
                <w:shd w:val="clear" w:color="auto" w:fill="FFFFFF"/>
              </w:rPr>
              <w:t>identifies who has supplied the information and how reliable they deemed to be. This may be someone deemed to be reliable with no reason to doubt they can’t be trusted, a new source who may be reliable, but has not yet been proven, or is possibly an untrustworthy source.</w:t>
            </w:r>
          </w:p>
          <w:p w14:paraId="1F29D906" w14:textId="77777777" w:rsidR="00CD40A9" w:rsidRDefault="00321466" w:rsidP="00CD40A9">
            <w:pPr>
              <w:pStyle w:val="NormalWeb"/>
              <w:shd w:val="clear" w:color="auto" w:fill="FFFFFF"/>
              <w:spacing w:after="450"/>
              <w:rPr>
                <w:rFonts w:asciiTheme="minorHAnsi" w:eastAsia="Times New Roman" w:hAnsiTheme="minorHAnsi" w:cstheme="minorHAnsi"/>
                <w:color w:val="535353"/>
                <w:sz w:val="27"/>
                <w:szCs w:val="27"/>
                <w:lang w:eastAsia="en-GB"/>
              </w:rPr>
            </w:pPr>
            <w:r w:rsidRPr="00CD40A9">
              <w:rPr>
                <w:rStyle w:val="Strong"/>
                <w:rFonts w:asciiTheme="minorHAnsi" w:hAnsiTheme="minorHAnsi" w:cstheme="minorHAnsi"/>
                <w:color w:val="535353"/>
                <w:sz w:val="27"/>
                <w:szCs w:val="27"/>
                <w:shd w:val="clear" w:color="auto" w:fill="FFFFFF"/>
              </w:rPr>
              <w:lastRenderedPageBreak/>
              <w:t>Provenance: </w:t>
            </w:r>
            <w:r w:rsidRPr="00CD40A9">
              <w:rPr>
                <w:rFonts w:asciiTheme="minorHAnsi" w:eastAsia="Times New Roman" w:hAnsiTheme="minorHAnsi" w:cstheme="minorHAnsi"/>
                <w:color w:val="535353"/>
                <w:sz w:val="27"/>
                <w:szCs w:val="27"/>
                <w:lang w:eastAsia="en-GB"/>
              </w:rPr>
              <w:t>grades how reliable the information is likely to be, given how it is known to the source, and can fall into different categories, for example:</w:t>
            </w:r>
          </w:p>
          <w:p w14:paraId="36EAC45D" w14:textId="77777777" w:rsidR="00CD40A9" w:rsidRDefault="00321466" w:rsidP="00B22DD2">
            <w:pPr>
              <w:pStyle w:val="NormalWeb"/>
              <w:numPr>
                <w:ilvl w:val="0"/>
                <w:numId w:val="4"/>
              </w:numPr>
              <w:shd w:val="clear" w:color="auto" w:fill="FFFFFF"/>
              <w:rPr>
                <w:rFonts w:asciiTheme="minorHAnsi" w:eastAsia="Times New Roman" w:hAnsiTheme="minorHAnsi" w:cstheme="minorHAnsi"/>
                <w:color w:val="525252"/>
                <w:sz w:val="27"/>
                <w:szCs w:val="27"/>
                <w:lang w:eastAsia="en-GB"/>
              </w:rPr>
            </w:pPr>
            <w:r w:rsidRPr="00321466">
              <w:rPr>
                <w:rFonts w:asciiTheme="minorHAnsi" w:eastAsia="Times New Roman" w:hAnsiTheme="minorHAnsi" w:cstheme="minorHAnsi"/>
                <w:color w:val="525252"/>
                <w:sz w:val="27"/>
                <w:szCs w:val="27"/>
                <w:lang w:eastAsia="en-GB"/>
              </w:rPr>
              <w:t>It may be first-hand information, or</w:t>
            </w:r>
          </w:p>
          <w:p w14:paraId="34CDC51D" w14:textId="2EFCE505" w:rsidR="00321466" w:rsidRPr="00321466" w:rsidRDefault="00321466" w:rsidP="00B22DD2">
            <w:pPr>
              <w:pStyle w:val="NormalWeb"/>
              <w:numPr>
                <w:ilvl w:val="0"/>
                <w:numId w:val="4"/>
              </w:numPr>
              <w:shd w:val="clear" w:color="auto" w:fill="FFFFFF"/>
              <w:rPr>
                <w:rFonts w:asciiTheme="minorHAnsi" w:eastAsia="Times New Roman" w:hAnsiTheme="minorHAnsi" w:cstheme="minorHAnsi"/>
                <w:color w:val="525252"/>
                <w:sz w:val="27"/>
                <w:szCs w:val="27"/>
                <w:lang w:eastAsia="en-GB"/>
              </w:rPr>
            </w:pPr>
            <w:r w:rsidRPr="00321466">
              <w:rPr>
                <w:rFonts w:asciiTheme="minorHAnsi" w:eastAsia="Times New Roman" w:hAnsiTheme="minorHAnsi" w:cstheme="minorHAnsi"/>
                <w:color w:val="525252"/>
                <w:sz w:val="27"/>
                <w:szCs w:val="27"/>
                <w:lang w:eastAsia="en-GB"/>
              </w:rPr>
              <w:t>It may have been passed on through someone else, or</w:t>
            </w:r>
          </w:p>
          <w:p w14:paraId="550FA819" w14:textId="77777777" w:rsidR="00321466" w:rsidRPr="00321466" w:rsidRDefault="00321466" w:rsidP="00321466">
            <w:pPr>
              <w:numPr>
                <w:ilvl w:val="0"/>
                <w:numId w:val="4"/>
              </w:numPr>
              <w:shd w:val="clear" w:color="auto" w:fill="FFFFFF"/>
              <w:rPr>
                <w:rFonts w:eastAsia="Times New Roman" w:cstheme="minorHAnsi"/>
                <w:color w:val="525252"/>
                <w:sz w:val="27"/>
                <w:szCs w:val="27"/>
                <w:lang w:eastAsia="en-GB"/>
              </w:rPr>
            </w:pPr>
            <w:r w:rsidRPr="00321466">
              <w:rPr>
                <w:rFonts w:eastAsia="Times New Roman" w:cstheme="minorHAnsi"/>
                <w:color w:val="525252"/>
                <w:sz w:val="27"/>
                <w:szCs w:val="27"/>
                <w:lang w:eastAsia="en-GB"/>
              </w:rPr>
              <w:t>It is not believed to be reliable.</w:t>
            </w:r>
          </w:p>
          <w:p w14:paraId="54B0BA9F" w14:textId="4CD84688" w:rsidR="00321466" w:rsidRPr="00CD40A9" w:rsidRDefault="00321466" w:rsidP="00321466">
            <w:pPr>
              <w:shd w:val="clear" w:color="auto" w:fill="FFFFFF"/>
              <w:spacing w:after="450"/>
              <w:rPr>
                <w:rFonts w:eastAsia="Times New Roman" w:cstheme="minorHAnsi"/>
                <w:color w:val="535353"/>
                <w:sz w:val="27"/>
                <w:szCs w:val="27"/>
                <w:lang w:eastAsia="en-GB"/>
              </w:rPr>
            </w:pPr>
            <w:r w:rsidRPr="00321466">
              <w:rPr>
                <w:rFonts w:eastAsia="Times New Roman" w:cstheme="minorHAnsi"/>
                <w:color w:val="535353"/>
                <w:sz w:val="27"/>
                <w:szCs w:val="27"/>
                <w:lang w:eastAsia="en-GB"/>
              </w:rPr>
              <w:t>This grade gives intelligence services an idea of how likely the intelligence is to be true. </w:t>
            </w:r>
          </w:p>
          <w:p w14:paraId="2016AD12" w14:textId="1FCEE36D" w:rsidR="00321466" w:rsidRPr="00CD40A9" w:rsidRDefault="00321466" w:rsidP="00321466">
            <w:pPr>
              <w:shd w:val="clear" w:color="auto" w:fill="FFFFFF"/>
              <w:spacing w:after="450"/>
              <w:rPr>
                <w:rFonts w:cstheme="minorHAnsi"/>
                <w:color w:val="535353"/>
                <w:sz w:val="27"/>
                <w:szCs w:val="27"/>
                <w:shd w:val="clear" w:color="auto" w:fill="FFFFFF"/>
              </w:rPr>
            </w:pPr>
            <w:r w:rsidRPr="00CD40A9">
              <w:rPr>
                <w:rStyle w:val="Strong"/>
                <w:rFonts w:cstheme="minorHAnsi"/>
                <w:color w:val="535353"/>
                <w:sz w:val="27"/>
                <w:szCs w:val="27"/>
                <w:shd w:val="clear" w:color="auto" w:fill="FFFFFF"/>
              </w:rPr>
              <w:t>Sharing:</w:t>
            </w:r>
            <w:r w:rsidRPr="00CD40A9">
              <w:rPr>
                <w:rStyle w:val="Strong"/>
                <w:rFonts w:cstheme="minorHAnsi"/>
                <w:color w:val="535353"/>
                <w:sz w:val="27"/>
                <w:szCs w:val="27"/>
                <w:shd w:val="clear" w:color="auto" w:fill="FFFFFF"/>
              </w:rPr>
              <w:t xml:space="preserve"> </w:t>
            </w:r>
            <w:r w:rsidRPr="00CD40A9">
              <w:rPr>
                <w:rFonts w:cstheme="minorHAnsi"/>
                <w:color w:val="535353"/>
                <w:sz w:val="27"/>
                <w:szCs w:val="27"/>
                <w:shd w:val="clear" w:color="auto" w:fill="FFFFFF"/>
              </w:rPr>
              <w:t>an assessment of the information to ensure that if the information is shared, it wouldn’t put the source of the information at a risk of significant harm. For example, if the source is the only person who could have known something and this is acted upon, it will be obvious who provided this information to the authorities. This is assessed and split between lawful sharing permitted or lawful sharing permitted with conditions.</w:t>
            </w:r>
          </w:p>
          <w:p w14:paraId="5EF78A1D" w14:textId="5AF09F9C" w:rsidR="00321466" w:rsidRPr="00CD40A9" w:rsidRDefault="00321466" w:rsidP="00321466">
            <w:pPr>
              <w:shd w:val="clear" w:color="auto" w:fill="FFFFFF"/>
              <w:spacing w:after="450"/>
              <w:rPr>
                <w:rFonts w:cstheme="minorHAnsi"/>
                <w:color w:val="535353"/>
                <w:sz w:val="27"/>
                <w:szCs w:val="27"/>
                <w:shd w:val="clear" w:color="auto" w:fill="FFFFFF"/>
              </w:rPr>
            </w:pPr>
            <w:r w:rsidRPr="00CD40A9">
              <w:rPr>
                <w:rFonts w:cstheme="minorHAnsi"/>
                <w:color w:val="535353"/>
                <w:sz w:val="27"/>
                <w:szCs w:val="27"/>
                <w:shd w:val="clear" w:color="auto" w:fill="FFFFFF"/>
              </w:rPr>
              <w:t>All intelligence is submitted to police and goes through the assessment processes.  It is given a grade that informs the police how much value they can attribute to the information and how they can use it</w:t>
            </w:r>
            <w:r w:rsidRPr="00CD40A9">
              <w:rPr>
                <w:rFonts w:cstheme="minorHAnsi"/>
                <w:color w:val="535353"/>
                <w:sz w:val="27"/>
                <w:szCs w:val="27"/>
                <w:shd w:val="clear" w:color="auto" w:fill="FFFFFF"/>
              </w:rPr>
              <w:t>.</w:t>
            </w:r>
          </w:p>
          <w:p w14:paraId="1ABD1C79" w14:textId="70655024" w:rsidR="00321466" w:rsidRPr="00CD40A9" w:rsidRDefault="00321466" w:rsidP="00CD40A9">
            <w:pPr>
              <w:shd w:val="clear" w:color="auto" w:fill="FFFFFF"/>
              <w:spacing w:after="450"/>
              <w:rPr>
                <w:b/>
                <w:bCs/>
                <w:sz w:val="24"/>
                <w:szCs w:val="24"/>
              </w:rPr>
            </w:pPr>
            <w:r w:rsidRPr="00CD40A9">
              <w:rPr>
                <w:rFonts w:eastAsia="Times New Roman" w:cstheme="minorHAnsi"/>
                <w:b/>
                <w:bCs/>
                <w:color w:val="535353"/>
                <w:sz w:val="27"/>
                <w:szCs w:val="27"/>
                <w:shd w:val="clear" w:color="auto" w:fill="FFFFFF"/>
                <w:lang w:eastAsia="en-GB"/>
              </w:rPr>
              <w:t>Due to the high volume of intelligence forms submitted to police, th</w:t>
            </w:r>
            <w:r w:rsidR="00CD40A9" w:rsidRPr="00CD40A9">
              <w:rPr>
                <w:rFonts w:eastAsia="Times New Roman" w:cstheme="minorHAnsi"/>
                <w:b/>
                <w:bCs/>
                <w:color w:val="535353"/>
                <w:sz w:val="27"/>
                <w:szCs w:val="27"/>
                <w:shd w:val="clear" w:color="auto" w:fill="FFFFFF"/>
                <w:lang w:eastAsia="en-GB"/>
              </w:rPr>
              <w:t>ey are unable to provide a response to the submission of a form.</w:t>
            </w:r>
            <w:r w:rsidR="00CD40A9" w:rsidRPr="00CD40A9">
              <w:rPr>
                <w:rFonts w:ascii="Lato" w:eastAsia="Times New Roman" w:hAnsi="Lato" w:cs="Times New Roman"/>
                <w:b/>
                <w:bCs/>
                <w:color w:val="535353"/>
                <w:sz w:val="27"/>
                <w:szCs w:val="27"/>
                <w:shd w:val="clear" w:color="auto" w:fill="FFFFFF"/>
                <w:lang w:eastAsia="en-GB"/>
              </w:rPr>
              <w:t xml:space="preserve"> </w:t>
            </w:r>
          </w:p>
        </w:tc>
      </w:tr>
    </w:tbl>
    <w:p w14:paraId="08D693D8" w14:textId="77777777" w:rsidR="00E85EE4" w:rsidRDefault="00E85EE4" w:rsidP="00E85EE4">
      <w:pPr>
        <w:rPr>
          <w:b/>
          <w:bCs/>
          <w:sz w:val="24"/>
          <w:szCs w:val="24"/>
        </w:rPr>
      </w:pPr>
    </w:p>
    <w:tbl>
      <w:tblPr>
        <w:tblStyle w:val="TableGrid"/>
        <w:tblW w:w="0" w:type="auto"/>
        <w:tblLook w:val="04A0" w:firstRow="1" w:lastRow="0" w:firstColumn="1" w:lastColumn="0" w:noHBand="0" w:noVBand="1"/>
      </w:tblPr>
      <w:tblGrid>
        <w:gridCol w:w="9016"/>
      </w:tblGrid>
      <w:tr w:rsidR="00E85EE4" w14:paraId="351C164F" w14:textId="77777777" w:rsidTr="00BC2D80">
        <w:tc>
          <w:tcPr>
            <w:tcW w:w="9016" w:type="dxa"/>
            <w:shd w:val="clear" w:color="auto" w:fill="F2A16A"/>
          </w:tcPr>
          <w:p w14:paraId="2AF2866F" w14:textId="168390A5" w:rsidR="00E85EE4" w:rsidRPr="001243AB" w:rsidRDefault="00CD40A9" w:rsidP="00881AC6">
            <w:pPr>
              <w:rPr>
                <w:b/>
                <w:bCs/>
                <w:sz w:val="28"/>
                <w:szCs w:val="28"/>
              </w:rPr>
            </w:pPr>
            <w:r>
              <w:rPr>
                <w:b/>
                <w:bCs/>
                <w:sz w:val="28"/>
                <w:szCs w:val="28"/>
              </w:rPr>
              <w:t xml:space="preserve">Frequently asked questions: </w:t>
            </w:r>
            <w:r w:rsidR="00E85EE4" w:rsidRPr="001243AB">
              <w:rPr>
                <w:b/>
                <w:bCs/>
                <w:sz w:val="28"/>
                <w:szCs w:val="28"/>
              </w:rPr>
              <w:t xml:space="preserve"> </w:t>
            </w:r>
          </w:p>
        </w:tc>
      </w:tr>
      <w:tr w:rsidR="00E85EE4" w14:paraId="74850CD2" w14:textId="77777777" w:rsidTr="00BC2D80">
        <w:tc>
          <w:tcPr>
            <w:tcW w:w="9016" w:type="dxa"/>
            <w:shd w:val="clear" w:color="auto" w:fill="FFFFFF" w:themeFill="background1"/>
          </w:tcPr>
          <w:p w14:paraId="3EDD01FF" w14:textId="77777777" w:rsidR="00E85EE4" w:rsidRPr="0025762A" w:rsidRDefault="00CD40A9" w:rsidP="00881AC6">
            <w:pPr>
              <w:rPr>
                <w:rFonts w:eastAsia="Times New Roman" w:cstheme="minorHAnsi"/>
                <w:b/>
                <w:bCs/>
                <w:color w:val="535353"/>
                <w:sz w:val="27"/>
                <w:szCs w:val="27"/>
                <w:lang w:eastAsia="en-GB"/>
              </w:rPr>
            </w:pPr>
            <w:r w:rsidRPr="0025762A">
              <w:rPr>
                <w:rFonts w:eastAsia="Times New Roman" w:cstheme="minorHAnsi"/>
                <w:b/>
                <w:bCs/>
                <w:color w:val="535353"/>
                <w:sz w:val="27"/>
                <w:szCs w:val="27"/>
                <w:lang w:eastAsia="en-GB"/>
              </w:rPr>
              <w:t xml:space="preserve">What if the source wants to remain anonymous? </w:t>
            </w:r>
          </w:p>
          <w:p w14:paraId="7C4F4E68" w14:textId="77777777" w:rsidR="00CD40A9" w:rsidRPr="00CD40A9" w:rsidRDefault="00CD40A9" w:rsidP="00CD40A9">
            <w:pPr>
              <w:shd w:val="clear" w:color="auto" w:fill="FFFFFF"/>
              <w:spacing w:after="450"/>
              <w:rPr>
                <w:rFonts w:eastAsia="Times New Roman" w:cstheme="minorHAnsi"/>
                <w:color w:val="535353"/>
                <w:sz w:val="27"/>
                <w:szCs w:val="27"/>
                <w:lang w:eastAsia="en-GB"/>
              </w:rPr>
            </w:pPr>
            <w:r w:rsidRPr="00CD40A9">
              <w:rPr>
                <w:rFonts w:eastAsia="Times New Roman" w:cstheme="minorHAnsi"/>
                <w:color w:val="535353"/>
                <w:sz w:val="27"/>
                <w:szCs w:val="27"/>
                <w:lang w:eastAsia="en-GB"/>
              </w:rPr>
              <w:t xml:space="preserve">On occasions people may provide information but ask to remain anonymous for </w:t>
            </w:r>
            <w:proofErr w:type="gramStart"/>
            <w:r w:rsidRPr="00CD40A9">
              <w:rPr>
                <w:rFonts w:eastAsia="Times New Roman" w:cstheme="minorHAnsi"/>
                <w:color w:val="535353"/>
                <w:sz w:val="27"/>
                <w:szCs w:val="27"/>
                <w:lang w:eastAsia="en-GB"/>
              </w:rPr>
              <w:t>a number of</w:t>
            </w:r>
            <w:proofErr w:type="gramEnd"/>
            <w:r w:rsidRPr="00CD40A9">
              <w:rPr>
                <w:rFonts w:eastAsia="Times New Roman" w:cstheme="minorHAnsi"/>
                <w:color w:val="535353"/>
                <w:sz w:val="27"/>
                <w:szCs w:val="27"/>
                <w:lang w:eastAsia="en-GB"/>
              </w:rPr>
              <w:t xml:space="preserve"> reasons. In these instances, their details should still be recorded on the form. This is sanitised and viewing is limited to a very small number of highly vetted officers and staff within North Yorkshire Police.</w:t>
            </w:r>
          </w:p>
          <w:p w14:paraId="097FD835" w14:textId="27011D0D" w:rsidR="00CD40A9" w:rsidRDefault="00CD40A9" w:rsidP="00CD40A9">
            <w:pPr>
              <w:shd w:val="clear" w:color="auto" w:fill="FFFFFF"/>
              <w:rPr>
                <w:rFonts w:eastAsia="Times New Roman" w:cstheme="minorHAnsi"/>
                <w:b/>
                <w:bCs/>
                <w:color w:val="535353"/>
                <w:sz w:val="27"/>
                <w:szCs w:val="27"/>
                <w:lang w:eastAsia="en-GB"/>
              </w:rPr>
            </w:pPr>
            <w:r w:rsidRPr="00CD40A9">
              <w:rPr>
                <w:rFonts w:eastAsia="Times New Roman" w:cstheme="minorHAnsi"/>
                <w:b/>
                <w:bCs/>
                <w:color w:val="535353"/>
                <w:sz w:val="27"/>
                <w:szCs w:val="27"/>
                <w:lang w:eastAsia="en-GB"/>
              </w:rPr>
              <w:t>Please reassure your colleagues, people and the communities you work with that their name and personal information will be kept confidential, but it is crucial that this information is made part of the original submission.</w:t>
            </w:r>
          </w:p>
          <w:p w14:paraId="70C446E0" w14:textId="34DFE055" w:rsidR="00CD40A9" w:rsidRDefault="00CD40A9" w:rsidP="00CD40A9">
            <w:pPr>
              <w:shd w:val="clear" w:color="auto" w:fill="FFFFFF"/>
              <w:rPr>
                <w:rFonts w:eastAsia="Times New Roman" w:cstheme="minorHAnsi"/>
                <w:b/>
                <w:bCs/>
                <w:color w:val="535353"/>
                <w:sz w:val="27"/>
                <w:szCs w:val="27"/>
                <w:lang w:eastAsia="en-GB"/>
              </w:rPr>
            </w:pPr>
          </w:p>
          <w:p w14:paraId="0BADF885" w14:textId="0CC3A2C7" w:rsidR="00CD40A9" w:rsidRDefault="00CD40A9" w:rsidP="00CD40A9">
            <w:pPr>
              <w:shd w:val="clear" w:color="auto" w:fill="FFFFFF"/>
              <w:rPr>
                <w:rFonts w:eastAsia="Times New Roman" w:cstheme="minorHAnsi"/>
                <w:b/>
                <w:bCs/>
                <w:color w:val="535353"/>
                <w:sz w:val="27"/>
                <w:szCs w:val="27"/>
                <w:lang w:eastAsia="en-GB"/>
              </w:rPr>
            </w:pPr>
            <w:r>
              <w:rPr>
                <w:rFonts w:eastAsia="Times New Roman" w:cstheme="minorHAnsi"/>
                <w:b/>
                <w:bCs/>
                <w:color w:val="535353"/>
                <w:sz w:val="27"/>
                <w:szCs w:val="27"/>
                <w:lang w:eastAsia="en-GB"/>
              </w:rPr>
              <w:t xml:space="preserve">Do I need consent to submit intelligence? </w:t>
            </w:r>
          </w:p>
          <w:p w14:paraId="4848725A" w14:textId="5D04AA0C" w:rsidR="00CD40A9" w:rsidRDefault="00CD40A9" w:rsidP="00CD40A9">
            <w:pPr>
              <w:shd w:val="clear" w:color="auto" w:fill="FFFFFF"/>
              <w:rPr>
                <w:rFonts w:eastAsia="Times New Roman" w:cstheme="minorHAnsi"/>
                <w:color w:val="535353"/>
                <w:sz w:val="27"/>
                <w:szCs w:val="27"/>
                <w:lang w:eastAsia="en-GB"/>
              </w:rPr>
            </w:pPr>
            <w:r>
              <w:rPr>
                <w:rFonts w:eastAsia="Times New Roman" w:cstheme="minorHAnsi"/>
                <w:color w:val="535353"/>
                <w:sz w:val="27"/>
                <w:szCs w:val="27"/>
                <w:lang w:eastAsia="en-GB"/>
              </w:rPr>
              <w:t xml:space="preserve">No, the process is not the same as a safeguarding referral and does not need consent. </w:t>
            </w:r>
          </w:p>
          <w:p w14:paraId="16FC7D68" w14:textId="77777777" w:rsidR="006E16B5" w:rsidRDefault="006E16B5" w:rsidP="00CD40A9">
            <w:pPr>
              <w:shd w:val="clear" w:color="auto" w:fill="FFFFFF"/>
              <w:rPr>
                <w:rFonts w:eastAsia="Times New Roman" w:cstheme="minorHAnsi"/>
                <w:color w:val="535353"/>
                <w:sz w:val="27"/>
                <w:szCs w:val="27"/>
                <w:lang w:eastAsia="en-GB"/>
              </w:rPr>
            </w:pPr>
          </w:p>
          <w:p w14:paraId="7D9074F1" w14:textId="6D44B70F" w:rsidR="00CD40A9" w:rsidRDefault="00CD40A9" w:rsidP="00CD40A9">
            <w:pPr>
              <w:shd w:val="clear" w:color="auto" w:fill="FFFFFF"/>
              <w:rPr>
                <w:rFonts w:eastAsia="Times New Roman" w:cstheme="minorHAnsi"/>
                <w:b/>
                <w:bCs/>
                <w:color w:val="535353"/>
                <w:sz w:val="27"/>
                <w:szCs w:val="27"/>
                <w:lang w:eastAsia="en-GB"/>
              </w:rPr>
            </w:pPr>
            <w:r w:rsidRPr="00CD40A9">
              <w:rPr>
                <w:rFonts w:eastAsia="Times New Roman" w:cstheme="minorHAnsi"/>
                <w:b/>
                <w:bCs/>
                <w:color w:val="535353"/>
                <w:sz w:val="27"/>
                <w:szCs w:val="27"/>
                <w:lang w:eastAsia="en-GB"/>
              </w:rPr>
              <w:t xml:space="preserve">If I share this, will everyone know it was me who submitted it? </w:t>
            </w:r>
          </w:p>
          <w:p w14:paraId="002FB27D" w14:textId="6F63B999" w:rsidR="00CD40A9" w:rsidRDefault="00CD40A9" w:rsidP="00CD40A9">
            <w:pPr>
              <w:shd w:val="clear" w:color="auto" w:fill="FFFFFF"/>
              <w:rPr>
                <w:rFonts w:eastAsia="Times New Roman" w:cstheme="minorHAnsi"/>
                <w:color w:val="535353"/>
                <w:sz w:val="27"/>
                <w:szCs w:val="27"/>
                <w:lang w:eastAsia="en-GB"/>
              </w:rPr>
            </w:pPr>
            <w:r w:rsidRPr="00CD40A9">
              <w:rPr>
                <w:rFonts w:eastAsia="Times New Roman" w:cstheme="minorHAnsi"/>
                <w:color w:val="535353"/>
                <w:sz w:val="27"/>
                <w:szCs w:val="27"/>
                <w:lang w:eastAsia="en-GB"/>
              </w:rPr>
              <w:t xml:space="preserve">No, due to the secure nature of the intelligence sharing processes the names of those who submit intelligence </w:t>
            </w:r>
            <w:r>
              <w:rPr>
                <w:rFonts w:eastAsia="Times New Roman" w:cstheme="minorHAnsi"/>
                <w:color w:val="535353"/>
                <w:sz w:val="27"/>
                <w:szCs w:val="27"/>
                <w:lang w:eastAsia="en-GB"/>
              </w:rPr>
              <w:t>are</w:t>
            </w:r>
            <w:r w:rsidRPr="00CD40A9">
              <w:rPr>
                <w:rFonts w:eastAsia="Times New Roman" w:cstheme="minorHAnsi"/>
                <w:color w:val="535353"/>
                <w:sz w:val="27"/>
                <w:szCs w:val="27"/>
                <w:lang w:eastAsia="en-GB"/>
              </w:rPr>
              <w:t xml:space="preserve"> not shared. </w:t>
            </w:r>
          </w:p>
          <w:p w14:paraId="5FD412F9" w14:textId="65E8C5FA" w:rsidR="006E16B5" w:rsidRDefault="006E16B5" w:rsidP="00CD40A9">
            <w:pPr>
              <w:shd w:val="clear" w:color="auto" w:fill="FFFFFF"/>
              <w:rPr>
                <w:rFonts w:eastAsia="Times New Roman" w:cstheme="minorHAnsi"/>
                <w:color w:val="535353"/>
                <w:sz w:val="27"/>
                <w:szCs w:val="27"/>
                <w:lang w:eastAsia="en-GB"/>
              </w:rPr>
            </w:pPr>
          </w:p>
          <w:p w14:paraId="2DFFFAC3" w14:textId="5BA42E4A" w:rsidR="006E16B5" w:rsidRDefault="006E16B5" w:rsidP="00CD40A9">
            <w:pPr>
              <w:shd w:val="clear" w:color="auto" w:fill="FFFFFF"/>
              <w:rPr>
                <w:rFonts w:eastAsia="Times New Roman" w:cstheme="minorHAnsi"/>
                <w:b/>
                <w:bCs/>
                <w:color w:val="535353"/>
                <w:sz w:val="27"/>
                <w:szCs w:val="27"/>
                <w:lang w:eastAsia="en-GB"/>
              </w:rPr>
            </w:pPr>
            <w:r w:rsidRPr="006E16B5">
              <w:rPr>
                <w:rFonts w:eastAsia="Times New Roman" w:cstheme="minorHAnsi"/>
                <w:b/>
                <w:bCs/>
                <w:color w:val="535353"/>
                <w:sz w:val="27"/>
                <w:szCs w:val="27"/>
                <w:lang w:eastAsia="en-GB"/>
              </w:rPr>
              <w:t xml:space="preserve">Who is responsible for submitting the form? </w:t>
            </w:r>
          </w:p>
          <w:p w14:paraId="4490B422" w14:textId="2B205CC3" w:rsidR="006E16B5" w:rsidRPr="006E16B5" w:rsidRDefault="006E16B5" w:rsidP="00CD40A9">
            <w:pPr>
              <w:shd w:val="clear" w:color="auto" w:fill="FFFFFF"/>
              <w:rPr>
                <w:rFonts w:eastAsia="Times New Roman" w:cstheme="minorHAnsi"/>
                <w:color w:val="535353"/>
                <w:sz w:val="27"/>
                <w:szCs w:val="27"/>
                <w:lang w:eastAsia="en-GB"/>
              </w:rPr>
            </w:pPr>
            <w:r w:rsidRPr="006E16B5">
              <w:rPr>
                <w:rFonts w:eastAsia="Times New Roman" w:cstheme="minorHAnsi"/>
                <w:b/>
                <w:bCs/>
                <w:color w:val="535353"/>
                <w:sz w:val="27"/>
                <w:szCs w:val="27"/>
                <w:lang w:eastAsia="en-GB"/>
              </w:rPr>
              <w:t>All professionals</w:t>
            </w:r>
            <w:r>
              <w:rPr>
                <w:rFonts w:eastAsia="Times New Roman" w:cstheme="minorHAnsi"/>
                <w:color w:val="535353"/>
                <w:sz w:val="27"/>
                <w:szCs w:val="27"/>
                <w:lang w:eastAsia="en-GB"/>
              </w:rPr>
              <w:t xml:space="preserve"> have a duty to share information via the Partnership Information Sharing Form, it is critical for safeguarding in our communities. </w:t>
            </w:r>
          </w:p>
          <w:p w14:paraId="6261A048" w14:textId="4A5D19D2" w:rsidR="00CD40A9" w:rsidRDefault="00CD40A9" w:rsidP="00CD40A9">
            <w:pPr>
              <w:shd w:val="clear" w:color="auto" w:fill="FFFFFF"/>
              <w:rPr>
                <w:rFonts w:eastAsia="Times New Roman" w:cstheme="minorHAnsi"/>
                <w:color w:val="535353"/>
                <w:sz w:val="27"/>
                <w:szCs w:val="27"/>
                <w:lang w:eastAsia="en-GB"/>
              </w:rPr>
            </w:pPr>
          </w:p>
          <w:p w14:paraId="70B4707E" w14:textId="2BB4AB55" w:rsidR="00CD40A9" w:rsidRDefault="00CD40A9" w:rsidP="00CD40A9">
            <w:pPr>
              <w:shd w:val="clear" w:color="auto" w:fill="FFFFFF"/>
              <w:rPr>
                <w:rFonts w:eastAsia="Times New Roman" w:cstheme="minorHAnsi"/>
                <w:b/>
                <w:bCs/>
                <w:color w:val="535353"/>
                <w:sz w:val="27"/>
                <w:szCs w:val="27"/>
                <w:lang w:eastAsia="en-GB"/>
              </w:rPr>
            </w:pPr>
            <w:r w:rsidRPr="00CD40A9">
              <w:rPr>
                <w:rFonts w:eastAsia="Times New Roman" w:cstheme="minorHAnsi"/>
                <w:b/>
                <w:bCs/>
                <w:color w:val="535353"/>
                <w:sz w:val="27"/>
                <w:szCs w:val="27"/>
                <w:lang w:eastAsia="en-GB"/>
              </w:rPr>
              <w:t xml:space="preserve">Do I still need to submit a form if I have added the information on a safeguarding referral? </w:t>
            </w:r>
          </w:p>
          <w:p w14:paraId="4D1D9B91" w14:textId="5759CD28" w:rsidR="00CD40A9" w:rsidRDefault="008064C2" w:rsidP="00CD40A9">
            <w:pPr>
              <w:shd w:val="clear" w:color="auto" w:fill="FFFFFF"/>
              <w:rPr>
                <w:rFonts w:eastAsia="Times New Roman" w:cstheme="minorHAnsi"/>
                <w:color w:val="535353"/>
                <w:sz w:val="27"/>
                <w:szCs w:val="27"/>
                <w:lang w:eastAsia="en-GB"/>
              </w:rPr>
            </w:pPr>
            <w:r w:rsidRPr="008064C2">
              <w:rPr>
                <w:rFonts w:eastAsia="Times New Roman" w:cstheme="minorHAnsi"/>
                <w:color w:val="535353"/>
                <w:sz w:val="27"/>
                <w:szCs w:val="27"/>
                <w:lang w:eastAsia="en-GB"/>
              </w:rPr>
              <w:t xml:space="preserve">Yes, </w:t>
            </w:r>
            <w:r>
              <w:rPr>
                <w:rFonts w:eastAsia="Times New Roman" w:cstheme="minorHAnsi"/>
                <w:color w:val="535353"/>
                <w:sz w:val="27"/>
                <w:szCs w:val="27"/>
                <w:lang w:eastAsia="en-GB"/>
              </w:rPr>
              <w:t>t</w:t>
            </w:r>
            <w:r w:rsidR="00CD40A9" w:rsidRPr="008064C2">
              <w:rPr>
                <w:rFonts w:eastAsia="Times New Roman" w:cstheme="minorHAnsi"/>
                <w:color w:val="535353"/>
                <w:sz w:val="27"/>
                <w:szCs w:val="27"/>
                <w:lang w:eastAsia="en-GB"/>
              </w:rPr>
              <w:t xml:space="preserve">he two processes are very different </w:t>
            </w:r>
            <w:r w:rsidRPr="008064C2">
              <w:rPr>
                <w:rFonts w:eastAsia="Times New Roman" w:cstheme="minorHAnsi"/>
                <w:color w:val="535353"/>
                <w:sz w:val="27"/>
                <w:szCs w:val="27"/>
                <w:lang w:eastAsia="en-GB"/>
              </w:rPr>
              <w:t>so intelligence must also be shared via the partnership information sharing form</w:t>
            </w:r>
            <w:r w:rsidR="006E16B5">
              <w:rPr>
                <w:rFonts w:eastAsia="Times New Roman" w:cstheme="minorHAnsi"/>
                <w:color w:val="535353"/>
                <w:sz w:val="27"/>
                <w:szCs w:val="27"/>
                <w:lang w:eastAsia="en-GB"/>
              </w:rPr>
              <w:t xml:space="preserve"> alongside a safeguarding referral</w:t>
            </w:r>
            <w:r w:rsidRPr="008064C2">
              <w:rPr>
                <w:rFonts w:eastAsia="Times New Roman" w:cstheme="minorHAnsi"/>
                <w:color w:val="535353"/>
                <w:sz w:val="27"/>
                <w:szCs w:val="27"/>
                <w:lang w:eastAsia="en-GB"/>
              </w:rPr>
              <w:t xml:space="preserve">. </w:t>
            </w:r>
          </w:p>
          <w:p w14:paraId="74AC0FAE" w14:textId="07E28285" w:rsidR="008064C2" w:rsidRDefault="008064C2" w:rsidP="00CD40A9">
            <w:pPr>
              <w:shd w:val="clear" w:color="auto" w:fill="FFFFFF"/>
              <w:rPr>
                <w:rFonts w:eastAsia="Times New Roman" w:cstheme="minorHAnsi"/>
                <w:color w:val="535353"/>
                <w:sz w:val="27"/>
                <w:szCs w:val="27"/>
                <w:lang w:eastAsia="en-GB"/>
              </w:rPr>
            </w:pPr>
          </w:p>
          <w:p w14:paraId="17B5E8FB" w14:textId="00030B57" w:rsidR="008064C2" w:rsidRDefault="008064C2" w:rsidP="00CD40A9">
            <w:pPr>
              <w:shd w:val="clear" w:color="auto" w:fill="FFFFFF"/>
              <w:rPr>
                <w:rFonts w:eastAsia="Times New Roman" w:cstheme="minorHAnsi"/>
                <w:b/>
                <w:bCs/>
                <w:color w:val="535353"/>
                <w:sz w:val="27"/>
                <w:szCs w:val="27"/>
                <w:lang w:eastAsia="en-GB"/>
              </w:rPr>
            </w:pPr>
            <w:r w:rsidRPr="008064C2">
              <w:rPr>
                <w:rFonts w:eastAsia="Times New Roman" w:cstheme="minorHAnsi"/>
                <w:b/>
                <w:bCs/>
                <w:color w:val="535353"/>
                <w:sz w:val="27"/>
                <w:szCs w:val="27"/>
                <w:lang w:eastAsia="en-GB"/>
              </w:rPr>
              <w:t xml:space="preserve">I don’t know what to add, or whether the information I have is useful or relevant? </w:t>
            </w:r>
          </w:p>
          <w:p w14:paraId="0FD6BF3B" w14:textId="7FD3245C" w:rsidR="008064C2" w:rsidRDefault="008064C2" w:rsidP="00CD40A9">
            <w:pPr>
              <w:shd w:val="clear" w:color="auto" w:fill="FFFFFF"/>
              <w:rPr>
                <w:rFonts w:eastAsia="Times New Roman" w:cstheme="minorHAnsi"/>
                <w:color w:val="535353"/>
                <w:sz w:val="27"/>
                <w:szCs w:val="27"/>
                <w:lang w:eastAsia="en-GB"/>
              </w:rPr>
            </w:pPr>
            <w:r>
              <w:rPr>
                <w:rFonts w:eastAsia="Times New Roman" w:cstheme="minorHAnsi"/>
                <w:color w:val="535353"/>
                <w:sz w:val="27"/>
                <w:szCs w:val="27"/>
                <w:lang w:eastAsia="en-GB"/>
              </w:rPr>
              <w:t>Due to the nature of intelligence, partners can often hold vial small pieces of information, which when added to further intelligence can be the pivotal ‘piece of the jigsaw’ which can lead to disruption of criminal activity</w:t>
            </w:r>
            <w:r w:rsidR="003E46F2">
              <w:rPr>
                <w:rFonts w:eastAsia="Times New Roman" w:cstheme="minorHAnsi"/>
                <w:color w:val="535353"/>
                <w:sz w:val="27"/>
                <w:szCs w:val="27"/>
                <w:lang w:eastAsia="en-GB"/>
              </w:rPr>
              <w:t xml:space="preserve"> in communities</w:t>
            </w:r>
            <w:r>
              <w:rPr>
                <w:rFonts w:eastAsia="Times New Roman" w:cstheme="minorHAnsi"/>
                <w:color w:val="535353"/>
                <w:sz w:val="27"/>
                <w:szCs w:val="27"/>
                <w:lang w:eastAsia="en-GB"/>
              </w:rPr>
              <w:t xml:space="preserve">. </w:t>
            </w:r>
            <w:r w:rsidRPr="008064C2">
              <w:rPr>
                <w:rFonts w:eastAsia="Times New Roman" w:cstheme="minorHAnsi"/>
                <w:b/>
                <w:bCs/>
                <w:color w:val="535353"/>
                <w:sz w:val="27"/>
                <w:szCs w:val="27"/>
                <w:lang w:eastAsia="en-GB"/>
              </w:rPr>
              <w:t>If in doubt submit the intelligence</w:t>
            </w:r>
            <w:r>
              <w:rPr>
                <w:rFonts w:eastAsia="Times New Roman" w:cstheme="minorHAnsi"/>
                <w:color w:val="535353"/>
                <w:sz w:val="27"/>
                <w:szCs w:val="27"/>
                <w:lang w:eastAsia="en-GB"/>
              </w:rPr>
              <w:t xml:space="preserve"> </w:t>
            </w:r>
            <w:r w:rsidR="003E46F2">
              <w:rPr>
                <w:rFonts w:eastAsia="Times New Roman" w:cstheme="minorHAnsi"/>
                <w:color w:val="535353"/>
                <w:sz w:val="27"/>
                <w:szCs w:val="27"/>
                <w:lang w:eastAsia="en-GB"/>
              </w:rPr>
              <w:t>and</w:t>
            </w:r>
            <w:r>
              <w:rPr>
                <w:rFonts w:eastAsia="Times New Roman" w:cstheme="minorHAnsi"/>
                <w:color w:val="535353"/>
                <w:sz w:val="27"/>
                <w:szCs w:val="27"/>
                <w:lang w:eastAsia="en-GB"/>
              </w:rPr>
              <w:t xml:space="preserve"> allow the evaluation process to ascertain if the intelligence has value. </w:t>
            </w:r>
          </w:p>
          <w:p w14:paraId="46571B6E" w14:textId="708F93CF" w:rsidR="008064C2" w:rsidRDefault="008064C2" w:rsidP="00CD40A9">
            <w:pPr>
              <w:shd w:val="clear" w:color="auto" w:fill="FFFFFF"/>
              <w:rPr>
                <w:rFonts w:eastAsia="Times New Roman" w:cstheme="minorHAnsi"/>
                <w:color w:val="535353"/>
                <w:sz w:val="27"/>
                <w:szCs w:val="27"/>
                <w:lang w:eastAsia="en-GB"/>
              </w:rPr>
            </w:pPr>
          </w:p>
          <w:p w14:paraId="4F265A0B" w14:textId="00FE5096" w:rsidR="0025762A" w:rsidRDefault="00063E38" w:rsidP="00CD40A9">
            <w:pPr>
              <w:shd w:val="clear" w:color="auto" w:fill="FFFFFF"/>
              <w:rPr>
                <w:rFonts w:eastAsia="Times New Roman" w:cstheme="minorHAnsi"/>
                <w:color w:val="535353"/>
                <w:sz w:val="27"/>
                <w:szCs w:val="27"/>
                <w:lang w:eastAsia="en-GB"/>
              </w:rPr>
            </w:pPr>
            <w:r>
              <w:rPr>
                <w:rFonts w:eastAsia="Times New Roman" w:cstheme="minorHAnsi"/>
                <w:color w:val="535353"/>
                <w:sz w:val="27"/>
                <w:szCs w:val="27"/>
                <w:lang w:eastAsia="en-GB"/>
              </w:rPr>
              <w:t xml:space="preserve">Please provide as much as you know regarding names (including nicknames/aliases), dates of birth, descriptions, vehicle information, addresses and locations, times and patterns, online information </w:t>
            </w:r>
            <w:r w:rsidR="003E46F2">
              <w:rPr>
                <w:rFonts w:eastAsia="Times New Roman" w:cstheme="minorHAnsi"/>
                <w:color w:val="535353"/>
                <w:sz w:val="27"/>
                <w:szCs w:val="27"/>
                <w:lang w:eastAsia="en-GB"/>
              </w:rPr>
              <w:t>e.g.,</w:t>
            </w:r>
            <w:r>
              <w:rPr>
                <w:rFonts w:eastAsia="Times New Roman" w:cstheme="minorHAnsi"/>
                <w:color w:val="535353"/>
                <w:sz w:val="27"/>
                <w:szCs w:val="27"/>
                <w:lang w:eastAsia="en-GB"/>
              </w:rPr>
              <w:t xml:space="preserve"> usernames/ handles etc. </w:t>
            </w:r>
          </w:p>
          <w:p w14:paraId="11FEAB00" w14:textId="77777777" w:rsidR="00063E38" w:rsidRDefault="00063E38" w:rsidP="00CD40A9">
            <w:pPr>
              <w:shd w:val="clear" w:color="auto" w:fill="FFFFFF"/>
              <w:rPr>
                <w:rFonts w:eastAsia="Times New Roman" w:cstheme="minorHAnsi"/>
                <w:color w:val="535353"/>
                <w:sz w:val="27"/>
                <w:szCs w:val="27"/>
                <w:lang w:eastAsia="en-GB"/>
              </w:rPr>
            </w:pPr>
          </w:p>
          <w:p w14:paraId="7F1D8E9F" w14:textId="4EEE622F" w:rsidR="008064C2" w:rsidRDefault="008064C2" w:rsidP="00CD40A9">
            <w:pPr>
              <w:shd w:val="clear" w:color="auto" w:fill="FFFFFF"/>
              <w:rPr>
                <w:rFonts w:eastAsia="Times New Roman" w:cstheme="minorHAnsi"/>
                <w:b/>
                <w:bCs/>
                <w:color w:val="535353"/>
                <w:sz w:val="27"/>
                <w:szCs w:val="27"/>
                <w:lang w:eastAsia="en-GB"/>
              </w:rPr>
            </w:pPr>
            <w:r w:rsidRPr="008064C2">
              <w:rPr>
                <w:rFonts w:eastAsia="Times New Roman" w:cstheme="minorHAnsi"/>
                <w:b/>
                <w:bCs/>
                <w:color w:val="535353"/>
                <w:sz w:val="27"/>
                <w:szCs w:val="27"/>
                <w:lang w:eastAsia="en-GB"/>
              </w:rPr>
              <w:t xml:space="preserve">I don’t have information for all the sections on the form. </w:t>
            </w:r>
          </w:p>
          <w:p w14:paraId="2A398CDA" w14:textId="527FA670" w:rsidR="008064C2" w:rsidRDefault="008064C2" w:rsidP="00CD40A9">
            <w:pPr>
              <w:shd w:val="clear" w:color="auto" w:fill="FFFFFF"/>
              <w:rPr>
                <w:rFonts w:eastAsia="Times New Roman" w:cstheme="minorHAnsi"/>
                <w:color w:val="535353"/>
                <w:sz w:val="27"/>
                <w:szCs w:val="27"/>
                <w:lang w:eastAsia="en-GB"/>
              </w:rPr>
            </w:pPr>
            <w:r w:rsidRPr="008064C2">
              <w:rPr>
                <w:rFonts w:eastAsia="Times New Roman" w:cstheme="minorHAnsi"/>
                <w:color w:val="535353"/>
                <w:sz w:val="27"/>
                <w:szCs w:val="27"/>
                <w:lang w:eastAsia="en-GB"/>
              </w:rPr>
              <w:t>Complete the form with as much intelligence as you have</w:t>
            </w:r>
            <w:r>
              <w:rPr>
                <w:rFonts w:eastAsia="Times New Roman" w:cstheme="minorHAnsi"/>
                <w:color w:val="535353"/>
                <w:sz w:val="27"/>
                <w:szCs w:val="27"/>
                <w:lang w:eastAsia="en-GB"/>
              </w:rPr>
              <w:t xml:space="preserve"> and submit as soon as you can, don’t worry if there are sections you can’t complete. </w:t>
            </w:r>
            <w:r w:rsidRPr="008064C2">
              <w:rPr>
                <w:rFonts w:eastAsia="Times New Roman" w:cstheme="minorHAnsi"/>
                <w:color w:val="535353"/>
                <w:sz w:val="27"/>
                <w:szCs w:val="27"/>
                <w:lang w:eastAsia="en-GB"/>
              </w:rPr>
              <w:t xml:space="preserve"> </w:t>
            </w:r>
          </w:p>
          <w:p w14:paraId="0620EEF5" w14:textId="77777777" w:rsidR="003E46F2" w:rsidRDefault="003E46F2" w:rsidP="00CD40A9">
            <w:pPr>
              <w:shd w:val="clear" w:color="auto" w:fill="FFFFFF"/>
              <w:rPr>
                <w:rFonts w:eastAsia="Times New Roman" w:cstheme="minorHAnsi"/>
                <w:color w:val="535353"/>
                <w:sz w:val="27"/>
                <w:szCs w:val="27"/>
                <w:lang w:eastAsia="en-GB"/>
              </w:rPr>
            </w:pPr>
          </w:p>
          <w:p w14:paraId="66A3B8F1" w14:textId="7B93B65C" w:rsidR="003E46F2" w:rsidRPr="008064C2" w:rsidRDefault="003E46F2" w:rsidP="00CD40A9">
            <w:pPr>
              <w:shd w:val="clear" w:color="auto" w:fill="FFFFFF"/>
              <w:rPr>
                <w:rFonts w:eastAsia="Times New Roman" w:cstheme="minorHAnsi"/>
                <w:color w:val="535353"/>
                <w:sz w:val="27"/>
                <w:szCs w:val="27"/>
                <w:lang w:eastAsia="en-GB"/>
              </w:rPr>
            </w:pPr>
            <w:r>
              <w:rPr>
                <w:rFonts w:eastAsia="Times New Roman" w:cstheme="minorHAnsi"/>
                <w:color w:val="535353"/>
                <w:sz w:val="27"/>
                <w:szCs w:val="27"/>
                <w:lang w:eastAsia="en-GB"/>
              </w:rPr>
              <w:lastRenderedPageBreak/>
              <w:t xml:space="preserve">Don’t delay in submitting the form until you have more information, submit with what you have and complete a further submission if you have further information to share later. </w:t>
            </w:r>
          </w:p>
          <w:p w14:paraId="696D1911" w14:textId="1967934B" w:rsidR="008064C2" w:rsidRDefault="008064C2" w:rsidP="00CD40A9">
            <w:pPr>
              <w:shd w:val="clear" w:color="auto" w:fill="FFFFFF"/>
              <w:rPr>
                <w:rFonts w:eastAsia="Times New Roman" w:cstheme="minorHAnsi"/>
                <w:color w:val="535353"/>
                <w:sz w:val="27"/>
                <w:szCs w:val="27"/>
                <w:lang w:eastAsia="en-GB"/>
              </w:rPr>
            </w:pPr>
          </w:p>
          <w:p w14:paraId="358A7039" w14:textId="67FDA946" w:rsidR="008064C2" w:rsidRDefault="008064C2" w:rsidP="00CD40A9">
            <w:pPr>
              <w:shd w:val="clear" w:color="auto" w:fill="FFFFFF"/>
              <w:rPr>
                <w:rFonts w:eastAsia="Times New Roman" w:cstheme="minorHAnsi"/>
                <w:b/>
                <w:bCs/>
                <w:color w:val="535353"/>
                <w:sz w:val="27"/>
                <w:szCs w:val="27"/>
                <w:lang w:eastAsia="en-GB"/>
              </w:rPr>
            </w:pPr>
            <w:r w:rsidRPr="008064C2">
              <w:rPr>
                <w:rFonts w:eastAsia="Times New Roman" w:cstheme="minorHAnsi"/>
                <w:b/>
                <w:bCs/>
                <w:color w:val="535353"/>
                <w:sz w:val="27"/>
                <w:szCs w:val="27"/>
                <w:lang w:eastAsia="en-GB"/>
              </w:rPr>
              <w:t>I’ve already spoken to a police officer about this/ This was discussed in a meeting with a police officer present so they must already know</w:t>
            </w:r>
            <w:r w:rsidR="006E16B5">
              <w:rPr>
                <w:rFonts w:eastAsia="Times New Roman" w:cstheme="minorHAnsi"/>
                <w:b/>
                <w:bCs/>
                <w:color w:val="535353"/>
                <w:sz w:val="27"/>
                <w:szCs w:val="27"/>
                <w:lang w:eastAsia="en-GB"/>
              </w:rPr>
              <w:t>.</w:t>
            </w:r>
          </w:p>
          <w:p w14:paraId="1DF314CE" w14:textId="1B5B4F7A" w:rsidR="008064C2" w:rsidRDefault="008064C2" w:rsidP="00CD40A9">
            <w:pPr>
              <w:shd w:val="clear" w:color="auto" w:fill="FFFFFF"/>
              <w:rPr>
                <w:rFonts w:eastAsia="Times New Roman" w:cstheme="minorHAnsi"/>
                <w:color w:val="535353"/>
                <w:sz w:val="27"/>
                <w:szCs w:val="27"/>
                <w:lang w:eastAsia="en-GB"/>
              </w:rPr>
            </w:pPr>
            <w:r w:rsidRPr="008064C2">
              <w:rPr>
                <w:rFonts w:eastAsia="Times New Roman" w:cstheme="minorHAnsi"/>
                <w:color w:val="535353"/>
                <w:sz w:val="27"/>
                <w:szCs w:val="27"/>
                <w:lang w:eastAsia="en-GB"/>
              </w:rPr>
              <w:t>All intelligence</w:t>
            </w:r>
            <w:r w:rsidRPr="008064C2">
              <w:rPr>
                <w:rFonts w:eastAsia="Times New Roman" w:cstheme="minorHAnsi"/>
                <w:b/>
                <w:bCs/>
                <w:color w:val="535353"/>
                <w:sz w:val="27"/>
                <w:szCs w:val="27"/>
                <w:lang w:eastAsia="en-GB"/>
              </w:rPr>
              <w:t xml:space="preserve"> must</w:t>
            </w:r>
            <w:r w:rsidRPr="008064C2">
              <w:rPr>
                <w:rFonts w:eastAsia="Times New Roman" w:cstheme="minorHAnsi"/>
                <w:color w:val="535353"/>
                <w:sz w:val="27"/>
                <w:szCs w:val="27"/>
                <w:lang w:eastAsia="en-GB"/>
              </w:rPr>
              <w:t xml:space="preserve"> be submitted via the partnership information sharing form. If a discussion has been had with an officer or as part of a meeting, decide who will submit the intelligence</w:t>
            </w:r>
            <w:r>
              <w:rPr>
                <w:rFonts w:eastAsia="Times New Roman" w:cstheme="minorHAnsi"/>
                <w:color w:val="535353"/>
                <w:sz w:val="27"/>
                <w:szCs w:val="27"/>
                <w:lang w:eastAsia="en-GB"/>
              </w:rPr>
              <w:t xml:space="preserve"> after </w:t>
            </w:r>
            <w:r w:rsidRPr="008064C2">
              <w:rPr>
                <w:rFonts w:eastAsia="Times New Roman" w:cstheme="minorHAnsi"/>
                <w:color w:val="535353"/>
                <w:sz w:val="27"/>
                <w:szCs w:val="27"/>
                <w:lang w:eastAsia="en-GB"/>
              </w:rPr>
              <w:t xml:space="preserve">the conversation and follow up that the action has been completed. </w:t>
            </w:r>
          </w:p>
          <w:p w14:paraId="1904AFD9" w14:textId="63DAD7F8" w:rsidR="008064C2" w:rsidRDefault="008064C2" w:rsidP="00CD40A9">
            <w:pPr>
              <w:shd w:val="clear" w:color="auto" w:fill="FFFFFF"/>
              <w:rPr>
                <w:rFonts w:eastAsia="Times New Roman" w:cstheme="minorHAnsi"/>
                <w:color w:val="535353"/>
                <w:sz w:val="27"/>
                <w:szCs w:val="27"/>
                <w:lang w:eastAsia="en-GB"/>
              </w:rPr>
            </w:pPr>
          </w:p>
          <w:p w14:paraId="5D9C3183" w14:textId="21A36A63" w:rsidR="008064C2" w:rsidRDefault="008064C2" w:rsidP="00CD40A9">
            <w:pPr>
              <w:shd w:val="clear" w:color="auto" w:fill="FFFFFF"/>
              <w:rPr>
                <w:rFonts w:eastAsia="Times New Roman" w:cstheme="minorHAnsi"/>
                <w:b/>
                <w:bCs/>
                <w:color w:val="535353"/>
                <w:sz w:val="27"/>
                <w:szCs w:val="27"/>
                <w:lang w:eastAsia="en-GB"/>
              </w:rPr>
            </w:pPr>
            <w:r w:rsidRPr="008064C2">
              <w:rPr>
                <w:rFonts w:eastAsia="Times New Roman" w:cstheme="minorHAnsi"/>
                <w:b/>
                <w:bCs/>
                <w:color w:val="535353"/>
                <w:sz w:val="27"/>
                <w:szCs w:val="27"/>
                <w:lang w:eastAsia="en-GB"/>
              </w:rPr>
              <w:t xml:space="preserve">I’m sure the police will already know this. I’m sure someone else has submitted it. </w:t>
            </w:r>
          </w:p>
          <w:p w14:paraId="15351688" w14:textId="187D3F21" w:rsidR="008064C2" w:rsidRPr="00CD40A9" w:rsidRDefault="008064C2" w:rsidP="00CD40A9">
            <w:pPr>
              <w:shd w:val="clear" w:color="auto" w:fill="FFFFFF"/>
              <w:rPr>
                <w:rFonts w:eastAsia="Times New Roman" w:cstheme="minorHAnsi"/>
                <w:color w:val="535353"/>
                <w:sz w:val="27"/>
                <w:szCs w:val="27"/>
                <w:lang w:eastAsia="en-GB"/>
              </w:rPr>
            </w:pPr>
            <w:r w:rsidRPr="006E16B5">
              <w:rPr>
                <w:rFonts w:eastAsia="Times New Roman" w:cstheme="minorHAnsi"/>
                <w:b/>
                <w:bCs/>
                <w:color w:val="535353"/>
                <w:sz w:val="27"/>
                <w:szCs w:val="27"/>
                <w:lang w:eastAsia="en-GB"/>
              </w:rPr>
              <w:t>If in doubt submit the intelligence</w:t>
            </w:r>
            <w:r w:rsidRPr="008064C2">
              <w:rPr>
                <w:rFonts w:eastAsia="Times New Roman" w:cstheme="minorHAnsi"/>
                <w:color w:val="535353"/>
                <w:sz w:val="27"/>
                <w:szCs w:val="27"/>
                <w:lang w:eastAsia="en-GB"/>
              </w:rPr>
              <w:t xml:space="preserve">, police would rather receive the information twice than not at all. </w:t>
            </w:r>
          </w:p>
          <w:p w14:paraId="1190A134" w14:textId="22D0C9DE" w:rsidR="00CD40A9" w:rsidRPr="00CD40A9" w:rsidRDefault="00CD40A9" w:rsidP="00881AC6">
            <w:pPr>
              <w:rPr>
                <w:b/>
                <w:bCs/>
                <w:sz w:val="24"/>
                <w:szCs w:val="24"/>
              </w:rPr>
            </w:pPr>
          </w:p>
        </w:tc>
      </w:tr>
    </w:tbl>
    <w:p w14:paraId="74FE6BA5" w14:textId="2F49D8B0" w:rsidR="00E85EE4" w:rsidRDefault="00E85EE4" w:rsidP="00A15D58">
      <w:pPr>
        <w:rPr>
          <w:b/>
          <w:bCs/>
          <w:sz w:val="24"/>
          <w:szCs w:val="24"/>
        </w:rPr>
      </w:pPr>
    </w:p>
    <w:tbl>
      <w:tblPr>
        <w:tblStyle w:val="TableGrid"/>
        <w:tblW w:w="0" w:type="auto"/>
        <w:tblLook w:val="04A0" w:firstRow="1" w:lastRow="0" w:firstColumn="1" w:lastColumn="0" w:noHBand="0" w:noVBand="1"/>
      </w:tblPr>
      <w:tblGrid>
        <w:gridCol w:w="9016"/>
      </w:tblGrid>
      <w:tr w:rsidR="00E85EE4" w14:paraId="149A11BE" w14:textId="77777777" w:rsidTr="00BC2D80">
        <w:tc>
          <w:tcPr>
            <w:tcW w:w="9016" w:type="dxa"/>
            <w:shd w:val="clear" w:color="auto" w:fill="F2A16A"/>
          </w:tcPr>
          <w:p w14:paraId="1EA755FA" w14:textId="26F8A8C2" w:rsidR="00E85EE4" w:rsidRPr="001243AB" w:rsidRDefault="00321466" w:rsidP="00881AC6">
            <w:pPr>
              <w:rPr>
                <w:b/>
                <w:bCs/>
                <w:sz w:val="28"/>
                <w:szCs w:val="28"/>
              </w:rPr>
            </w:pPr>
            <w:r w:rsidRPr="00321466">
              <w:rPr>
                <w:b/>
                <w:bCs/>
                <w:sz w:val="28"/>
                <w:szCs w:val="28"/>
              </w:rPr>
              <w:t>What if I want to pass information on about a safeguarding concern?</w:t>
            </w:r>
          </w:p>
        </w:tc>
      </w:tr>
      <w:tr w:rsidR="00E85EE4" w14:paraId="327A1A25" w14:textId="77777777" w:rsidTr="00BC2D80">
        <w:tc>
          <w:tcPr>
            <w:tcW w:w="9016" w:type="dxa"/>
            <w:shd w:val="clear" w:color="auto" w:fill="FFFFFF" w:themeFill="background1"/>
          </w:tcPr>
          <w:p w14:paraId="3DD51768" w14:textId="77777777" w:rsidR="0025762A" w:rsidRPr="00063E38" w:rsidRDefault="0025762A" w:rsidP="00063E38">
            <w:pPr>
              <w:pStyle w:val="NoSpacing"/>
              <w:rPr>
                <w:rFonts w:eastAsia="Times New Roman" w:cstheme="minorHAnsi"/>
                <w:color w:val="535353"/>
                <w:sz w:val="27"/>
                <w:szCs w:val="27"/>
                <w:lang w:eastAsia="en-GB"/>
              </w:rPr>
            </w:pPr>
            <w:r w:rsidRPr="00063E38">
              <w:rPr>
                <w:rFonts w:eastAsia="Times New Roman" w:cstheme="minorHAnsi"/>
                <w:color w:val="535353"/>
                <w:sz w:val="27"/>
                <w:szCs w:val="27"/>
                <w:lang w:eastAsia="en-GB"/>
              </w:rPr>
              <w:t>You should not use the partnership information sharing form for making a referral to raise a safeguarding concern.  If you have a concern about a child or young person and wish to raise a concern, please visit:</w:t>
            </w:r>
          </w:p>
          <w:p w14:paraId="32EFCC1F" w14:textId="77777777" w:rsidR="0025762A" w:rsidRPr="00063E38" w:rsidRDefault="0025762A" w:rsidP="0025762A">
            <w:pPr>
              <w:rPr>
                <w:rFonts w:eastAsia="Times New Roman" w:cstheme="minorHAnsi"/>
                <w:spacing w:val="-15"/>
                <w:sz w:val="31"/>
                <w:szCs w:val="31"/>
                <w:lang w:eastAsia="en-GB"/>
              </w:rPr>
            </w:pPr>
            <w:hyperlink r:id="rId9" w:history="1">
              <w:r w:rsidRPr="00321466">
                <w:rPr>
                  <w:rFonts w:eastAsia="Times New Roman" w:cstheme="minorHAnsi"/>
                  <w:color w:val="205CAA"/>
                  <w:spacing w:val="-15"/>
                  <w:sz w:val="31"/>
                  <w:szCs w:val="31"/>
                  <w:u w:val="single"/>
                  <w:lang w:eastAsia="en-GB"/>
                </w:rPr>
                <w:t>Worried About a Child?</w:t>
              </w:r>
            </w:hyperlink>
          </w:p>
          <w:p w14:paraId="347684D9" w14:textId="77777777" w:rsidR="0025762A" w:rsidRPr="00321466" w:rsidRDefault="0025762A" w:rsidP="0025762A">
            <w:pPr>
              <w:rPr>
                <w:rFonts w:ascii="Times New Roman" w:eastAsia="Times New Roman" w:hAnsi="Times New Roman" w:cs="Times New Roman"/>
                <w:spacing w:val="-15"/>
                <w:sz w:val="31"/>
                <w:szCs w:val="31"/>
                <w:lang w:eastAsia="en-GB"/>
              </w:rPr>
            </w:pPr>
          </w:p>
          <w:p w14:paraId="41D34C87" w14:textId="77777777" w:rsidR="0025762A" w:rsidRPr="00063E38" w:rsidRDefault="0025762A" w:rsidP="00063E38">
            <w:pPr>
              <w:pStyle w:val="NoSpacing"/>
              <w:rPr>
                <w:rFonts w:eastAsia="Times New Roman" w:cstheme="minorHAnsi"/>
                <w:color w:val="535353"/>
                <w:sz w:val="27"/>
                <w:szCs w:val="27"/>
                <w:lang w:eastAsia="en-GB"/>
              </w:rPr>
            </w:pPr>
            <w:r w:rsidRPr="00063E38">
              <w:rPr>
                <w:rFonts w:eastAsia="Times New Roman" w:cstheme="minorHAnsi"/>
                <w:color w:val="535353"/>
                <w:sz w:val="27"/>
                <w:szCs w:val="27"/>
                <w:lang w:eastAsia="en-GB"/>
              </w:rPr>
              <w:t>If need to raise a concern about an adult, please visit</w:t>
            </w:r>
          </w:p>
          <w:p w14:paraId="622BACC2" w14:textId="77777777" w:rsidR="0025762A" w:rsidRPr="00321466" w:rsidRDefault="0025762A" w:rsidP="0025762A">
            <w:pPr>
              <w:shd w:val="clear" w:color="auto" w:fill="FFFFFF"/>
              <w:rPr>
                <w:rFonts w:ascii="Lato" w:eastAsia="Times New Roman" w:hAnsi="Lato" w:cs="Times New Roman"/>
                <w:color w:val="525252"/>
                <w:sz w:val="27"/>
                <w:szCs w:val="27"/>
                <w:lang w:eastAsia="en-GB"/>
              </w:rPr>
            </w:pPr>
            <w:hyperlink r:id="rId10" w:history="1">
              <w:r w:rsidRPr="00321466">
                <w:rPr>
                  <w:rStyle w:val="Hyperlink"/>
                  <w:rFonts w:ascii="Lato" w:eastAsia="Times New Roman" w:hAnsi="Lato" w:cs="Times New Roman"/>
                  <w:sz w:val="27"/>
                  <w:szCs w:val="27"/>
                  <w:lang w:eastAsia="en-GB"/>
                </w:rPr>
                <w:t>https://safeguardingadults.co.uk/contact-us/</w:t>
              </w:r>
            </w:hyperlink>
          </w:p>
          <w:p w14:paraId="75A76928" w14:textId="2C6EF3F1" w:rsidR="00E85EE4" w:rsidRPr="006F1C8F" w:rsidRDefault="00E85EE4" w:rsidP="0025762A">
            <w:pPr>
              <w:shd w:val="clear" w:color="auto" w:fill="FFFFFF"/>
              <w:rPr>
                <w:sz w:val="24"/>
                <w:szCs w:val="24"/>
              </w:rPr>
            </w:pPr>
          </w:p>
        </w:tc>
      </w:tr>
    </w:tbl>
    <w:p w14:paraId="5E12C6A7" w14:textId="36C6DAB4" w:rsidR="00E85EE4" w:rsidRDefault="00E85EE4" w:rsidP="00A15D58">
      <w:pPr>
        <w:rPr>
          <w:b/>
          <w:bCs/>
          <w:sz w:val="24"/>
          <w:szCs w:val="24"/>
        </w:rPr>
      </w:pPr>
    </w:p>
    <w:tbl>
      <w:tblPr>
        <w:tblStyle w:val="TableGrid"/>
        <w:tblW w:w="9924" w:type="dxa"/>
        <w:tblInd w:w="-431" w:type="dxa"/>
        <w:tblLook w:val="04A0" w:firstRow="1" w:lastRow="0" w:firstColumn="1" w:lastColumn="0" w:noHBand="0" w:noVBand="1"/>
      </w:tblPr>
      <w:tblGrid>
        <w:gridCol w:w="9924"/>
      </w:tblGrid>
      <w:tr w:rsidR="00271A16" w14:paraId="3B1E3D17" w14:textId="77777777" w:rsidTr="008D2E4A">
        <w:tc>
          <w:tcPr>
            <w:tcW w:w="9924" w:type="dxa"/>
            <w:shd w:val="clear" w:color="auto" w:fill="0070C0"/>
          </w:tcPr>
          <w:p w14:paraId="073FF171" w14:textId="77777777" w:rsidR="00271A16" w:rsidRDefault="00271A16" w:rsidP="008D2E4A">
            <w:pPr>
              <w:rPr>
                <w:b/>
                <w:bCs/>
                <w:sz w:val="24"/>
                <w:szCs w:val="24"/>
              </w:rPr>
            </w:pPr>
          </w:p>
        </w:tc>
      </w:tr>
      <w:tr w:rsidR="00271A16" w14:paraId="2CBE09BC" w14:textId="77777777" w:rsidTr="00BC2D80">
        <w:tc>
          <w:tcPr>
            <w:tcW w:w="9924" w:type="dxa"/>
            <w:shd w:val="clear" w:color="auto" w:fill="FFFFFF" w:themeFill="background1"/>
          </w:tcPr>
          <w:p w14:paraId="121A684F" w14:textId="2A0AF41D" w:rsidR="00271A16" w:rsidRDefault="0025762A" w:rsidP="008D2E4A">
            <w:r w:rsidRPr="00063E38">
              <w:rPr>
                <w:rFonts w:eastAsia="Times New Roman" w:cstheme="minorHAnsi"/>
                <w:color w:val="535353"/>
                <w:sz w:val="27"/>
                <w:szCs w:val="27"/>
                <w:lang w:eastAsia="en-GB"/>
              </w:rPr>
              <w:t>Access</w:t>
            </w:r>
            <w:r w:rsidR="00271A16" w:rsidRPr="00063E38">
              <w:rPr>
                <w:rFonts w:eastAsia="Times New Roman" w:cstheme="minorHAnsi"/>
                <w:color w:val="535353"/>
                <w:sz w:val="27"/>
                <w:szCs w:val="27"/>
                <w:lang w:eastAsia="en-GB"/>
              </w:rPr>
              <w:t xml:space="preserve"> </w:t>
            </w:r>
            <w:r w:rsidR="007A0906">
              <w:rPr>
                <w:rFonts w:eastAsia="Times New Roman" w:cstheme="minorHAnsi"/>
                <w:color w:val="535353"/>
                <w:sz w:val="27"/>
                <w:szCs w:val="27"/>
                <w:lang w:eastAsia="en-GB"/>
              </w:rPr>
              <w:t xml:space="preserve">the </w:t>
            </w:r>
            <w:r w:rsidR="00271A16" w:rsidRPr="00063E38">
              <w:rPr>
                <w:rFonts w:eastAsia="Times New Roman" w:cstheme="minorHAnsi"/>
                <w:color w:val="535353"/>
                <w:sz w:val="27"/>
                <w:szCs w:val="27"/>
                <w:lang w:eastAsia="en-GB"/>
              </w:rPr>
              <w:t>Partnership Intelligence sharing form</w:t>
            </w:r>
            <w:r w:rsidRPr="00063E38">
              <w:rPr>
                <w:rFonts w:eastAsia="Times New Roman" w:cstheme="minorHAnsi"/>
                <w:color w:val="535353"/>
                <w:sz w:val="27"/>
                <w:szCs w:val="27"/>
                <w:lang w:eastAsia="en-GB"/>
              </w:rPr>
              <w:t xml:space="preserve"> below or</w:t>
            </w:r>
            <w:r w:rsidR="00271A16" w:rsidRPr="00063E38">
              <w:rPr>
                <w:rFonts w:eastAsia="Times New Roman" w:cstheme="minorHAnsi"/>
                <w:color w:val="535353"/>
                <w:sz w:val="27"/>
                <w:szCs w:val="27"/>
                <w:lang w:eastAsia="en-GB"/>
              </w:rPr>
              <w:t xml:space="preserve"> visit</w:t>
            </w:r>
            <w:r w:rsidR="00271A16">
              <w:t xml:space="preserve"> </w:t>
            </w:r>
            <w:hyperlink r:id="rId11" w:history="1">
              <w:r w:rsidR="00271A16">
                <w:rPr>
                  <w:rStyle w:val="Hyperlink"/>
                </w:rPr>
                <w:t>NYSCP (safeguardingchildren.co.uk)</w:t>
              </w:r>
            </w:hyperlink>
          </w:p>
          <w:p w14:paraId="5D368855" w14:textId="77777777" w:rsidR="00271A16" w:rsidRDefault="00271A16" w:rsidP="0025762A">
            <w:pPr>
              <w:rPr>
                <w:b/>
                <w:bCs/>
                <w:sz w:val="24"/>
                <w:szCs w:val="24"/>
              </w:rPr>
            </w:pPr>
          </w:p>
          <w:p w14:paraId="6DC16D2A" w14:textId="77777777" w:rsidR="0025762A" w:rsidRDefault="0025762A" w:rsidP="0025762A">
            <w:pPr>
              <w:jc w:val="center"/>
            </w:pPr>
            <w:r>
              <w:object w:dxaOrig="1508" w:dyaOrig="982" w14:anchorId="3A8F4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5pt;height:49pt" o:ole="">
                  <v:imagedata r:id="rId12" o:title=""/>
                </v:shape>
                <o:OLEObject Type="Embed" ProgID="Word.Document.12" ShapeID="_x0000_i1034" DrawAspect="Icon" ObjectID="_1755610919" r:id="rId13">
                  <o:FieldCodes>\s</o:FieldCodes>
                </o:OLEObject>
              </w:object>
            </w:r>
          </w:p>
          <w:p w14:paraId="78A9FF8F" w14:textId="67B56E81" w:rsidR="00063E38" w:rsidRPr="00063E38" w:rsidRDefault="00063E38" w:rsidP="0025762A">
            <w:pPr>
              <w:jc w:val="center"/>
              <w:rPr>
                <w:b/>
                <w:bCs/>
                <w:sz w:val="24"/>
                <w:szCs w:val="24"/>
              </w:rPr>
            </w:pPr>
            <w:r w:rsidRPr="00063E38">
              <w:rPr>
                <w:rFonts w:eastAsia="Times New Roman" w:cstheme="minorHAnsi"/>
                <w:b/>
                <w:bCs/>
                <w:color w:val="535353"/>
                <w:sz w:val="27"/>
                <w:szCs w:val="27"/>
                <w:lang w:eastAsia="en-GB"/>
              </w:rPr>
              <w:t xml:space="preserve">Intelligence must then be submitted to: </w:t>
            </w:r>
            <w:r w:rsidRPr="00063E38">
              <w:rPr>
                <w:rFonts w:eastAsia="Times New Roman" w:cstheme="minorHAnsi"/>
                <w:b/>
                <w:bCs/>
                <w:color w:val="535353"/>
                <w:sz w:val="27"/>
                <w:szCs w:val="27"/>
                <w:lang w:eastAsia="en-GB"/>
              </w:rPr>
              <w:t>Intelligenceunit@northyorkshire.police.uk</w:t>
            </w:r>
          </w:p>
        </w:tc>
      </w:tr>
    </w:tbl>
    <w:p w14:paraId="50E14C5D" w14:textId="3F6F471D" w:rsidR="00015DE4" w:rsidRPr="00A15D58" w:rsidRDefault="00015DE4" w:rsidP="00C01F6C">
      <w:pPr>
        <w:rPr>
          <w:b/>
          <w:bCs/>
          <w:sz w:val="24"/>
          <w:szCs w:val="24"/>
        </w:rPr>
      </w:pPr>
      <w:r>
        <w:rPr>
          <w:noProof/>
        </w:rPr>
        <mc:AlternateContent>
          <mc:Choice Requires="wps">
            <w:drawing>
              <wp:anchor distT="45720" distB="45720" distL="114300" distR="114300" simplePos="0" relativeHeight="251663360" behindDoc="0" locked="0" layoutInCell="1" allowOverlap="1" wp14:anchorId="5C003BEA" wp14:editId="34EC3ADF">
                <wp:simplePos x="0" y="0"/>
                <wp:positionH relativeFrom="column">
                  <wp:posOffset>-266700</wp:posOffset>
                </wp:positionH>
                <wp:positionV relativeFrom="paragraph">
                  <wp:posOffset>1516380</wp:posOffset>
                </wp:positionV>
                <wp:extent cx="3638550" cy="14763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76375"/>
                        </a:xfrm>
                        <a:prstGeom prst="rect">
                          <a:avLst/>
                        </a:prstGeom>
                        <a:noFill/>
                        <a:ln w="9525">
                          <a:noFill/>
                          <a:miter lim="800000"/>
                          <a:headEnd/>
                          <a:tailEnd/>
                        </a:ln>
                      </wps:spPr>
                      <wps:txbx>
                        <w:txbxContent>
                          <w:p w14:paraId="1DAF273B" w14:textId="77777777" w:rsidR="00CF38E3" w:rsidRDefault="00CF38E3" w:rsidP="00CF38E3"/>
                          <w:p w14:paraId="6380BC34" w14:textId="77777777" w:rsidR="00CF38E3" w:rsidRDefault="00CF38E3" w:rsidP="00CF38E3"/>
                          <w:p w14:paraId="5CC0F274" w14:textId="77777777" w:rsidR="00CF38E3" w:rsidRDefault="00CF38E3" w:rsidP="00CF38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03BEA" id="_x0000_t202" coordsize="21600,21600" o:spt="202" path="m,l,21600r21600,l21600,xe">
                <v:stroke joinstyle="miter"/>
                <v:path gradientshapeok="t" o:connecttype="rect"/>
              </v:shapetype>
              <v:shape id="Text Box 2" o:spid="_x0000_s1026" type="#_x0000_t202" style="position:absolute;margin-left:-21pt;margin-top:119.4pt;width:286.5pt;height:11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" filled="f" stroked="f">
                <v:textbox>
                  <w:txbxContent>
                    <w:p w14:paraId="1DAF273B" w14:textId="77777777" w:rsidR="00CF38E3" w:rsidRDefault="00CF38E3" w:rsidP="00CF38E3"/>
                    <w:p w14:paraId="6380BC34" w14:textId="77777777" w:rsidR="00CF38E3" w:rsidRDefault="00CF38E3" w:rsidP="00CF38E3"/>
                    <w:p w14:paraId="5CC0F274" w14:textId="77777777" w:rsidR="00CF38E3" w:rsidRDefault="00CF38E3" w:rsidP="00CF38E3"/>
                  </w:txbxContent>
                </v:textbox>
              </v:shape>
            </w:pict>
          </mc:Fallback>
        </mc:AlternateContent>
      </w:r>
      <w:r w:rsidRPr="0089756B">
        <w:rPr>
          <w:b/>
          <w:bCs/>
          <w:noProof/>
          <w:sz w:val="24"/>
          <w:szCs w:val="24"/>
        </w:rPr>
        <mc:AlternateContent>
          <mc:Choice Requires="wps">
            <w:drawing>
              <wp:anchor distT="45720" distB="45720" distL="114300" distR="114300" simplePos="0" relativeHeight="251665408" behindDoc="0" locked="0" layoutInCell="1" allowOverlap="1" wp14:anchorId="56FCEB1A" wp14:editId="18E0BCFE">
                <wp:simplePos x="0" y="0"/>
                <wp:positionH relativeFrom="column">
                  <wp:posOffset>1981200</wp:posOffset>
                </wp:positionH>
                <wp:positionV relativeFrom="paragraph">
                  <wp:posOffset>107950</wp:posOffset>
                </wp:positionV>
                <wp:extent cx="1181100" cy="72263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22630"/>
                        </a:xfrm>
                        <a:prstGeom prst="rect">
                          <a:avLst/>
                        </a:prstGeom>
                        <a:noFill/>
                        <a:ln w="9525">
                          <a:noFill/>
                          <a:miter lim="800000"/>
                          <a:headEnd/>
                          <a:tailEnd/>
                        </a:ln>
                      </wps:spPr>
                      <wps:txbx>
                        <w:txbxContent>
                          <w:p w14:paraId="74AD4130" w14:textId="0EF66862" w:rsidR="00672F84" w:rsidRDefault="00672F84" w:rsidP="00672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CEB1A" id="Text Box 4" o:spid="_x0000_s1027" type="#_x0000_t202" style="position:absolute;margin-left:156pt;margin-top:8.5pt;width:93pt;height:5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" filled="f" stroked="f">
                <v:textbox>
                  <w:txbxContent>
                    <w:p w14:paraId="74AD4130" w14:textId="0EF66862" w:rsidR="00672F84" w:rsidRDefault="00672F84" w:rsidP="00672F84"/>
                  </w:txbxContent>
                </v:textbox>
              </v:shape>
            </w:pict>
          </mc:Fallback>
        </mc:AlternateContent>
      </w:r>
    </w:p>
    <w:sectPr w:rsidR="00015DE4" w:rsidRPr="00A15D5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826E" w14:textId="77777777" w:rsidR="00C80F0F" w:rsidRDefault="00C80F0F" w:rsidP="00A15D58">
      <w:pPr>
        <w:spacing w:after="0" w:line="240" w:lineRule="auto"/>
      </w:pPr>
      <w:r>
        <w:separator/>
      </w:r>
    </w:p>
  </w:endnote>
  <w:endnote w:type="continuationSeparator" w:id="0">
    <w:p w14:paraId="5BD33376" w14:textId="77777777" w:rsidR="00C80F0F" w:rsidRDefault="00C80F0F" w:rsidP="00A1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1FA3" w14:textId="78EF9F20" w:rsidR="00C01F6C" w:rsidRDefault="00C01F6C">
    <w:pPr>
      <w:pStyle w:val="Footer"/>
    </w:pPr>
    <w:r>
      <w:rPr>
        <w:noProof/>
      </w:rPr>
      <mc:AlternateContent>
        <mc:Choice Requires="wps">
          <w:drawing>
            <wp:anchor distT="0" distB="0" distL="114300" distR="114300" simplePos="0" relativeHeight="251657728" behindDoc="0" locked="0" layoutInCell="0" allowOverlap="1" wp14:anchorId="1BB89413" wp14:editId="32B37BA5">
              <wp:simplePos x="0" y="0"/>
              <wp:positionH relativeFrom="page">
                <wp:align>left</wp:align>
              </wp:positionH>
              <wp:positionV relativeFrom="page">
                <wp:posOffset>9829800</wp:posOffset>
              </wp:positionV>
              <wp:extent cx="7560310" cy="673100"/>
              <wp:effectExtent l="0" t="0" r="0" b="12700"/>
              <wp:wrapNone/>
              <wp:docPr id="7" name="MSIPCMa1a340e2a0a925b70f5565df"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673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107ED8" w14:textId="22F005C0" w:rsidR="00E85EE4" w:rsidRDefault="00E85EE4" w:rsidP="00BC2D80">
                          <w:pPr>
                            <w:pStyle w:val="NoSpacing"/>
                          </w:pPr>
                        </w:p>
                        <w:p w14:paraId="369F098C" w14:textId="2BE9118C" w:rsidR="00C01F6C" w:rsidRPr="00C01F6C" w:rsidRDefault="00C01F6C" w:rsidP="00E85EE4">
                          <w:pPr>
                            <w:spacing w:after="0"/>
                            <w:jc w:val="center"/>
                            <w:rPr>
                              <w:rFonts w:ascii="Calibri" w:hAnsi="Calibri" w:cs="Calibri"/>
                              <w:color w:val="FF0000"/>
                              <w:sz w:val="20"/>
                            </w:rPr>
                          </w:pPr>
                          <w:bookmarkStart w:id="0" w:name="_Hlk142294959"/>
                          <w:bookmarkStart w:id="1" w:name="_Hlk142294960"/>
                          <w:r w:rsidRPr="00C01F6C">
                            <w:rPr>
                              <w:rFonts w:ascii="Calibri" w:hAnsi="Calibri" w:cs="Calibri"/>
                              <w:color w:val="FF0000"/>
                              <w:sz w:val="20"/>
                            </w:rPr>
                            <w:t>OFFICIAL</w:t>
                          </w:r>
                          <w:bookmarkEnd w:id="0"/>
                          <w:bookmarkEnd w:id="1"/>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1BB89413" id="_x0000_t202" coordsize="21600,21600" o:spt="202" path="m,l,21600r21600,l21600,xe">
              <v:stroke joinstyle="miter"/>
              <v:path gradientshapeok="t" o:connecttype="rect"/>
            </v:shapetype>
            <v:shape id="MSIPCMa1a340e2a0a925b70f5565df" o:spid="_x0000_s1029" type="#_x0000_t202" alt="{&quot;HashCode&quot;:-1399272816,&quot;Height&quot;:841.0,&quot;Width&quot;:595.0,&quot;Placement&quot;:&quot;Footer&quot;,&quot;Index&quot;:&quot;Primary&quot;,&quot;Section&quot;:1,&quot;Top&quot;:0.0,&quot;Left&quot;:0.0}" style="position:absolute;margin-left:0;margin-top:774pt;width:595.3pt;height:53pt;z-index:251657728;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" o:allowincell="f" filled="f" stroked="f" strokeweight=".5pt">
              <v:textbox inset=",0,,0">
                <w:txbxContent>
                  <w:p w14:paraId="1F107ED8" w14:textId="22F005C0" w:rsidR="00E85EE4" w:rsidRDefault="00E85EE4" w:rsidP="00BC2D80">
                    <w:pPr>
                      <w:pStyle w:val="NoSpacing"/>
                    </w:pPr>
                  </w:p>
                  <w:p w14:paraId="369F098C" w14:textId="2BE9118C" w:rsidR="00C01F6C" w:rsidRPr="00C01F6C" w:rsidRDefault="00C01F6C" w:rsidP="00E85EE4">
                    <w:pPr>
                      <w:spacing w:after="0"/>
                      <w:jc w:val="center"/>
                      <w:rPr>
                        <w:rFonts w:ascii="Calibri" w:hAnsi="Calibri" w:cs="Calibri"/>
                        <w:color w:val="FF0000"/>
                        <w:sz w:val="20"/>
                      </w:rPr>
                    </w:pPr>
                    <w:bookmarkStart w:id="2" w:name="_Hlk142294959"/>
                    <w:bookmarkStart w:id="3" w:name="_Hlk142294960"/>
                    <w:r w:rsidRPr="00C01F6C">
                      <w:rPr>
                        <w:rFonts w:ascii="Calibri" w:hAnsi="Calibri" w:cs="Calibri"/>
                        <w:color w:val="FF0000"/>
                        <w:sz w:val="20"/>
                      </w:rPr>
                      <w:t>OFFICIAL</w:t>
                    </w:r>
                    <w:bookmarkEnd w:id="2"/>
                    <w:bookmarkEnd w:id="3"/>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0C07" w14:textId="77777777" w:rsidR="00C80F0F" w:rsidRDefault="00C80F0F" w:rsidP="00A15D58">
      <w:pPr>
        <w:spacing w:after="0" w:line="240" w:lineRule="auto"/>
      </w:pPr>
      <w:r>
        <w:separator/>
      </w:r>
    </w:p>
  </w:footnote>
  <w:footnote w:type="continuationSeparator" w:id="0">
    <w:p w14:paraId="46ED88B9" w14:textId="77777777" w:rsidR="00C80F0F" w:rsidRDefault="00C80F0F" w:rsidP="00A15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115F" w14:textId="427685E0" w:rsidR="00A15D58" w:rsidRDefault="00EE67F5">
    <w:pPr>
      <w:pStyle w:val="Header"/>
    </w:pPr>
    <w:r>
      <w:rPr>
        <w:noProof/>
      </w:rPr>
      <mc:AlternateContent>
        <mc:Choice Requires="wps">
          <w:drawing>
            <wp:anchor distT="45720" distB="45720" distL="114300" distR="114300" simplePos="0" relativeHeight="251656704" behindDoc="0" locked="0" layoutInCell="1" allowOverlap="1" wp14:anchorId="3C5884D1" wp14:editId="06BC5B69">
              <wp:simplePos x="0" y="0"/>
              <wp:positionH relativeFrom="page">
                <wp:posOffset>4533265</wp:posOffset>
              </wp:positionH>
              <wp:positionV relativeFrom="paragraph">
                <wp:posOffset>17145</wp:posOffset>
              </wp:positionV>
              <wp:extent cx="2847975" cy="14668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66850"/>
                      </a:xfrm>
                      <a:prstGeom prst="rect">
                        <a:avLst/>
                      </a:prstGeom>
                      <a:noFill/>
                      <a:ln w="9525">
                        <a:noFill/>
                        <a:miter lim="800000"/>
                        <a:headEnd/>
                        <a:tailEnd/>
                      </a:ln>
                    </wps:spPr>
                    <wps:txbx>
                      <w:txbxContent>
                        <w:p w14:paraId="43EB94B0" w14:textId="5DFA9A0E" w:rsidR="00EE67F5" w:rsidRDefault="005E4640" w:rsidP="005E4640">
                          <w:pPr>
                            <w:jc w:val="center"/>
                          </w:pPr>
                          <w:r>
                            <w:rPr>
                              <w:b/>
                              <w:bCs/>
                              <w:color w:val="0070C0"/>
                              <w:sz w:val="40"/>
                              <w:szCs w:val="40"/>
                              <w:u w:val="single"/>
                            </w:rPr>
                            <w:t>Intelligence Sharing Guide for the Partnership Information Sharing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884D1" id="_x0000_t202" coordsize="21600,21600" o:spt="202" path="m,l,21600r21600,l21600,xe">
              <v:stroke joinstyle="miter"/>
              <v:path gradientshapeok="t" o:connecttype="rect"/>
            </v:shapetype>
            <v:shape id="_x0000_s1028" type="#_x0000_t202" style="position:absolute;margin-left:356.95pt;margin-top:1.35pt;width:224.25pt;height:115.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" filled="f" stroked="f">
              <v:textbox>
                <w:txbxContent>
                  <w:p w14:paraId="43EB94B0" w14:textId="5DFA9A0E" w:rsidR="00EE67F5" w:rsidRDefault="005E4640" w:rsidP="005E4640">
                    <w:pPr>
                      <w:jc w:val="center"/>
                    </w:pPr>
                    <w:r>
                      <w:rPr>
                        <w:b/>
                        <w:bCs/>
                        <w:color w:val="0070C0"/>
                        <w:sz w:val="40"/>
                        <w:szCs w:val="40"/>
                        <w:u w:val="single"/>
                      </w:rPr>
                      <w:t>Intelligence Sharing Guide for the Partnership Information Sharing Form.</w:t>
                    </w:r>
                  </w:p>
                </w:txbxContent>
              </v:textbox>
              <w10:wrap type="square" anchorx="page"/>
            </v:shape>
          </w:pict>
        </mc:Fallback>
      </mc:AlternateContent>
    </w:r>
    <w:r w:rsidR="00C80F0F">
      <w:rPr>
        <w:noProof/>
      </w:rPr>
      <w:pict w14:anchorId="0CCF9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97173" o:spid="_x0000_s2049" type="#_x0000_t75" style="position:absolute;margin-left:0;margin-top:0;width:595.2pt;height:841.9pt;z-index:-251657728;mso-position-horizontal:center;mso-position-horizontal-relative:margin;mso-position-vertical:center;mso-position-vertical-relative:margin" o:allowincell="f">
          <v:imagedata r:id="rId1" o:title="85964 Be Aware Teams A4 Document 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73B9C"/>
    <w:multiLevelType w:val="hybridMultilevel"/>
    <w:tmpl w:val="2BE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D49E7"/>
    <w:multiLevelType w:val="multilevel"/>
    <w:tmpl w:val="C11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A31F5B"/>
    <w:multiLevelType w:val="multilevel"/>
    <w:tmpl w:val="610C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265AF6"/>
    <w:multiLevelType w:val="multilevel"/>
    <w:tmpl w:val="CCEE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ED3D0C"/>
    <w:multiLevelType w:val="hybridMultilevel"/>
    <w:tmpl w:val="89DE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58"/>
    <w:rsid w:val="00015DE4"/>
    <w:rsid w:val="00063E38"/>
    <w:rsid w:val="000F0DD6"/>
    <w:rsid w:val="001243AB"/>
    <w:rsid w:val="001C2215"/>
    <w:rsid w:val="0025762A"/>
    <w:rsid w:val="00271A16"/>
    <w:rsid w:val="00321466"/>
    <w:rsid w:val="003E46F2"/>
    <w:rsid w:val="00432E24"/>
    <w:rsid w:val="00501D16"/>
    <w:rsid w:val="00563824"/>
    <w:rsid w:val="005E4640"/>
    <w:rsid w:val="00672F84"/>
    <w:rsid w:val="006E16B5"/>
    <w:rsid w:val="006F1C8F"/>
    <w:rsid w:val="007A0906"/>
    <w:rsid w:val="007F21B3"/>
    <w:rsid w:val="008064C2"/>
    <w:rsid w:val="0089756B"/>
    <w:rsid w:val="008C72A5"/>
    <w:rsid w:val="00A15D58"/>
    <w:rsid w:val="00A96C50"/>
    <w:rsid w:val="00BC2D80"/>
    <w:rsid w:val="00C01F6C"/>
    <w:rsid w:val="00C80F0F"/>
    <w:rsid w:val="00CD40A9"/>
    <w:rsid w:val="00CF38E3"/>
    <w:rsid w:val="00E85EE4"/>
    <w:rsid w:val="00EE67F5"/>
    <w:rsid w:val="00FB4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FEA57C"/>
  <w15:chartTrackingRefBased/>
  <w15:docId w15:val="{D50CC6C1-0FCE-4E40-8565-BE976707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D58"/>
  </w:style>
  <w:style w:type="paragraph" w:styleId="Footer">
    <w:name w:val="footer"/>
    <w:basedOn w:val="Normal"/>
    <w:link w:val="FooterChar"/>
    <w:uiPriority w:val="99"/>
    <w:unhideWhenUsed/>
    <w:rsid w:val="00A15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D58"/>
  </w:style>
  <w:style w:type="table" w:styleId="TableGrid">
    <w:name w:val="Table Grid"/>
    <w:basedOn w:val="TableNormal"/>
    <w:uiPriority w:val="39"/>
    <w:rsid w:val="00A1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56B"/>
    <w:rPr>
      <w:color w:val="0000FF"/>
      <w:u w:val="single"/>
    </w:rPr>
  </w:style>
  <w:style w:type="character" w:styleId="UnresolvedMention">
    <w:name w:val="Unresolved Mention"/>
    <w:basedOn w:val="DefaultParagraphFont"/>
    <w:uiPriority w:val="99"/>
    <w:semiHidden/>
    <w:unhideWhenUsed/>
    <w:rsid w:val="0089756B"/>
    <w:rPr>
      <w:color w:val="605E5C"/>
      <w:shd w:val="clear" w:color="auto" w:fill="E1DFDD"/>
    </w:rPr>
  </w:style>
  <w:style w:type="paragraph" w:styleId="NoSpacing">
    <w:name w:val="No Spacing"/>
    <w:uiPriority w:val="1"/>
    <w:qFormat/>
    <w:rsid w:val="00E85EE4"/>
    <w:pPr>
      <w:spacing w:after="0" w:line="240" w:lineRule="auto"/>
    </w:pPr>
  </w:style>
  <w:style w:type="paragraph" w:styleId="ListParagraph">
    <w:name w:val="List Paragraph"/>
    <w:basedOn w:val="Normal"/>
    <w:uiPriority w:val="34"/>
    <w:qFormat/>
    <w:rsid w:val="00321466"/>
    <w:pPr>
      <w:ind w:left="720"/>
      <w:contextualSpacing/>
    </w:pPr>
  </w:style>
  <w:style w:type="character" w:styleId="Strong">
    <w:name w:val="Strong"/>
    <w:basedOn w:val="DefaultParagraphFont"/>
    <w:uiPriority w:val="22"/>
    <w:qFormat/>
    <w:rsid w:val="00321466"/>
    <w:rPr>
      <w:b/>
      <w:bCs/>
    </w:rPr>
  </w:style>
  <w:style w:type="paragraph" w:styleId="NormalWeb">
    <w:name w:val="Normal (Web)"/>
    <w:basedOn w:val="Normal"/>
    <w:uiPriority w:val="99"/>
    <w:unhideWhenUsed/>
    <w:rsid w:val="003214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0777">
      <w:bodyDiv w:val="1"/>
      <w:marLeft w:val="0"/>
      <w:marRight w:val="0"/>
      <w:marTop w:val="0"/>
      <w:marBottom w:val="0"/>
      <w:divBdr>
        <w:top w:val="none" w:sz="0" w:space="0" w:color="auto"/>
        <w:left w:val="none" w:sz="0" w:space="0" w:color="auto"/>
        <w:bottom w:val="none" w:sz="0" w:space="0" w:color="auto"/>
        <w:right w:val="none" w:sz="0" w:space="0" w:color="auto"/>
      </w:divBdr>
    </w:div>
    <w:div w:id="76025139">
      <w:bodyDiv w:val="1"/>
      <w:marLeft w:val="0"/>
      <w:marRight w:val="0"/>
      <w:marTop w:val="0"/>
      <w:marBottom w:val="0"/>
      <w:divBdr>
        <w:top w:val="none" w:sz="0" w:space="0" w:color="auto"/>
        <w:left w:val="none" w:sz="0" w:space="0" w:color="auto"/>
        <w:bottom w:val="none" w:sz="0" w:space="0" w:color="auto"/>
        <w:right w:val="none" w:sz="0" w:space="0" w:color="auto"/>
      </w:divBdr>
      <w:divsChild>
        <w:div w:id="831339486">
          <w:marLeft w:val="0"/>
          <w:marRight w:val="0"/>
          <w:marTop w:val="0"/>
          <w:marBottom w:val="0"/>
          <w:divBdr>
            <w:top w:val="none" w:sz="0" w:space="0" w:color="auto"/>
            <w:left w:val="none" w:sz="0" w:space="0" w:color="auto"/>
            <w:bottom w:val="none" w:sz="0" w:space="0" w:color="auto"/>
            <w:right w:val="none" w:sz="0" w:space="0" w:color="auto"/>
          </w:divBdr>
          <w:divsChild>
            <w:div w:id="2105226418">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83188206">
      <w:bodyDiv w:val="1"/>
      <w:marLeft w:val="0"/>
      <w:marRight w:val="0"/>
      <w:marTop w:val="0"/>
      <w:marBottom w:val="0"/>
      <w:divBdr>
        <w:top w:val="none" w:sz="0" w:space="0" w:color="auto"/>
        <w:left w:val="none" w:sz="0" w:space="0" w:color="auto"/>
        <w:bottom w:val="none" w:sz="0" w:space="0" w:color="auto"/>
        <w:right w:val="none" w:sz="0" w:space="0" w:color="auto"/>
      </w:divBdr>
    </w:div>
    <w:div w:id="552931021">
      <w:bodyDiv w:val="1"/>
      <w:marLeft w:val="0"/>
      <w:marRight w:val="0"/>
      <w:marTop w:val="0"/>
      <w:marBottom w:val="0"/>
      <w:divBdr>
        <w:top w:val="none" w:sz="0" w:space="0" w:color="auto"/>
        <w:left w:val="none" w:sz="0" w:space="0" w:color="auto"/>
        <w:bottom w:val="none" w:sz="0" w:space="0" w:color="auto"/>
        <w:right w:val="none" w:sz="0" w:space="0" w:color="auto"/>
      </w:divBdr>
      <w:divsChild>
        <w:div w:id="501624368">
          <w:marLeft w:val="0"/>
          <w:marRight w:val="0"/>
          <w:marTop w:val="0"/>
          <w:marBottom w:val="0"/>
          <w:divBdr>
            <w:top w:val="none" w:sz="0" w:space="0" w:color="auto"/>
            <w:left w:val="none" w:sz="0" w:space="0" w:color="auto"/>
            <w:bottom w:val="none" w:sz="0" w:space="0" w:color="auto"/>
            <w:right w:val="none" w:sz="0" w:space="0" w:color="auto"/>
          </w:divBdr>
          <w:divsChild>
            <w:div w:id="1309894374">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771702638">
      <w:bodyDiv w:val="1"/>
      <w:marLeft w:val="0"/>
      <w:marRight w:val="0"/>
      <w:marTop w:val="0"/>
      <w:marBottom w:val="0"/>
      <w:divBdr>
        <w:top w:val="none" w:sz="0" w:space="0" w:color="auto"/>
        <w:left w:val="none" w:sz="0" w:space="0" w:color="auto"/>
        <w:bottom w:val="none" w:sz="0" w:space="0" w:color="auto"/>
        <w:right w:val="none" w:sz="0" w:space="0" w:color="auto"/>
      </w:divBdr>
    </w:div>
    <w:div w:id="1234730370">
      <w:bodyDiv w:val="1"/>
      <w:marLeft w:val="0"/>
      <w:marRight w:val="0"/>
      <w:marTop w:val="0"/>
      <w:marBottom w:val="0"/>
      <w:divBdr>
        <w:top w:val="none" w:sz="0" w:space="0" w:color="auto"/>
        <w:left w:val="none" w:sz="0" w:space="0" w:color="auto"/>
        <w:bottom w:val="none" w:sz="0" w:space="0" w:color="auto"/>
        <w:right w:val="none" w:sz="0" w:space="0" w:color="auto"/>
      </w:divBdr>
    </w:div>
    <w:div w:id="19012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children.co.uk/professionals/procedures-practice-guidance-and-one-minute-guides/intelligence-sharing/" TargetMode="External"/><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guardingchildren.co.uk/professionals/procedures-practice-guidance-and-one-minute-guides/intelligence-shar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afeguardingadults.co.uk/contact-us/" TargetMode="External"/><Relationship Id="rId4" Type="http://schemas.openxmlformats.org/officeDocument/2006/relationships/settings" Target="settings.xml"/><Relationship Id="rId9" Type="http://schemas.openxmlformats.org/officeDocument/2006/relationships/hyperlink" Target="https://www.safeguardingchildren.co.uk/about-us/worried-about-a-chil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E96DC-9F3D-484D-B3AC-0EE36AC5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Yorkshire County Council</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Trueman</dc:creator>
  <cp:keywords/>
  <dc:description/>
  <cp:lastModifiedBy>Kathryn Morrison</cp:lastModifiedBy>
  <cp:revision>5</cp:revision>
  <dcterms:created xsi:type="dcterms:W3CDTF">2023-09-07T14:45:00Z</dcterms:created>
  <dcterms:modified xsi:type="dcterms:W3CDTF">2023-09-07T15:55:00Z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2023-07-31T11:31:35Z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126d8750-8b48-4d9e-b05b-0000565ba0c2</vt:lpwstr>
  </property>
  <property fmtid="{D5CDD505-2E9C-101B-9397-08002B2CF9AE}" pid="8" name="MSIP_Label_3ecdfc32-7be5-4b17-9f97-00453388bdd7_ContentBits">
    <vt:lpwstr>2</vt:lpwstr>
  </property>
</Properties>
</file>